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10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</w:rPr>
        <w:t>项目基本情况</w:t>
      </w:r>
    </w:p>
    <w:p w14:paraId="4C6DC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本项目计划对原有南翔WAF集群系统进行改造，根据现有业务流量和QPS测算，拟新采购软硬一体WAF节点6个，包含2个管理节点，4个检测节点。满足南翔机房OTT业务的web安全防护需求。</w:t>
      </w:r>
    </w:p>
    <w:p w14:paraId="703F1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2、需求说明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2080"/>
        <w:gridCol w:w="1071"/>
        <w:gridCol w:w="4340"/>
      </w:tblGrid>
      <w:tr w14:paraId="2B98B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2" w:type="pct"/>
            <w:shd w:val="clear" w:color="auto" w:fill="auto"/>
            <w:vAlign w:val="center"/>
          </w:tcPr>
          <w:p w14:paraId="07F5F5FF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1221" w:type="pct"/>
            <w:vAlign w:val="center"/>
          </w:tcPr>
          <w:p w14:paraId="2851756E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采购内容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4F120BD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数量</w:t>
            </w:r>
          </w:p>
        </w:tc>
        <w:tc>
          <w:tcPr>
            <w:tcW w:w="2548" w:type="pct"/>
            <w:shd w:val="clear" w:color="auto" w:fill="auto"/>
            <w:vAlign w:val="center"/>
          </w:tcPr>
          <w:p w14:paraId="752F7BFC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详细要求</w:t>
            </w:r>
          </w:p>
        </w:tc>
      </w:tr>
      <w:tr w14:paraId="0DADF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2" w:type="pct"/>
            <w:shd w:val="clear" w:color="auto" w:fill="auto"/>
            <w:vAlign w:val="center"/>
          </w:tcPr>
          <w:p w14:paraId="4F26B487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221" w:type="pct"/>
            <w:vAlign w:val="center"/>
          </w:tcPr>
          <w:p w14:paraId="31E0246D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WAF集群管理节点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7C13E1A0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2个</w:t>
            </w:r>
          </w:p>
        </w:tc>
        <w:tc>
          <w:tcPr>
            <w:tcW w:w="2548" w:type="pct"/>
            <w:shd w:val="clear" w:color="auto" w:fill="auto"/>
            <w:vAlign w:val="center"/>
          </w:tcPr>
          <w:p w14:paraId="3A4F1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软硬件一体，需带2台硬件服务器。</w:t>
            </w:r>
          </w:p>
          <w:p w14:paraId="5CA8E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（1）主节点硬件规格要求如下：服务器配置要求CPU≥94核，内存≥192G，硬盘≥10T，不少于2个万兆光口。</w:t>
            </w:r>
          </w:p>
          <w:p w14:paraId="73602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（2）备管理节点硬件规格要求如下：服务器配置要求CPU≥64核，内存≥128G，硬盘≥4T，不少于2个万兆光口。</w:t>
            </w:r>
          </w:p>
        </w:tc>
      </w:tr>
      <w:tr w14:paraId="14B21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2" w:type="pct"/>
            <w:shd w:val="clear" w:color="auto" w:fill="auto"/>
            <w:vAlign w:val="center"/>
          </w:tcPr>
          <w:p w14:paraId="53C7472E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21" w:type="pct"/>
            <w:vAlign w:val="center"/>
          </w:tcPr>
          <w:p w14:paraId="79301924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WAF集群检测节点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4525D683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4个</w:t>
            </w:r>
          </w:p>
        </w:tc>
        <w:tc>
          <w:tcPr>
            <w:tcW w:w="2548" w:type="pct"/>
            <w:shd w:val="clear" w:color="auto" w:fill="auto"/>
            <w:vAlign w:val="center"/>
          </w:tcPr>
          <w:p w14:paraId="42341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软硬件一体，需带4台硬件服务器。</w:t>
            </w:r>
          </w:p>
          <w:p w14:paraId="7AA5A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单台服务器配置要求如下：CPU≥64核，内存≥128G，硬盘≥1T，不少于2个万兆光口。</w:t>
            </w:r>
          </w:p>
        </w:tc>
      </w:tr>
      <w:tr w14:paraId="21564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2" w:type="pct"/>
            <w:shd w:val="clear" w:color="auto" w:fill="auto"/>
            <w:vAlign w:val="center"/>
          </w:tcPr>
          <w:p w14:paraId="3EAF6247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21" w:type="pct"/>
            <w:vAlign w:val="center"/>
          </w:tcPr>
          <w:p w14:paraId="266A7F79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原厂7*24h维保服务（包括软件及硬件）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14806960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3年</w:t>
            </w:r>
          </w:p>
        </w:tc>
        <w:tc>
          <w:tcPr>
            <w:tcW w:w="2548" w:type="pct"/>
            <w:shd w:val="clear" w:color="auto" w:fill="auto"/>
            <w:vAlign w:val="center"/>
          </w:tcPr>
          <w:p w14:paraId="29B06E3E">
            <w:pPr>
              <w:pStyle w:val="2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对WAF集群系统提供原厂授权的7*24h维保服务，需要覆盖软件及硬件。</w:t>
            </w:r>
          </w:p>
        </w:tc>
      </w:tr>
    </w:tbl>
    <w:p w14:paraId="4AA210CF">
      <w:pPr>
        <w:rPr>
          <w:rFonts w:ascii="宋体" w:hAnsi="宋体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体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KHHE B+ Palatino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07395"/>
    <w:multiLevelType w:val="multilevel"/>
    <w:tmpl w:val="02E07395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200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ZWZmODljNWNhM2ZiMzhjYTc3NzY5MzJkZGY4NDgifQ=="/>
  </w:docVars>
  <w:rsids>
    <w:rsidRoot w:val="009D711F"/>
    <w:rsid w:val="00000866"/>
    <w:rsid w:val="0000097E"/>
    <w:rsid w:val="00004610"/>
    <w:rsid w:val="00011891"/>
    <w:rsid w:val="00022FF5"/>
    <w:rsid w:val="0004540A"/>
    <w:rsid w:val="000720BC"/>
    <w:rsid w:val="000C0E35"/>
    <w:rsid w:val="000C3C23"/>
    <w:rsid w:val="000D00B4"/>
    <w:rsid w:val="000E3CDE"/>
    <w:rsid w:val="00120158"/>
    <w:rsid w:val="00125576"/>
    <w:rsid w:val="00125A6F"/>
    <w:rsid w:val="00132F66"/>
    <w:rsid w:val="00133EA3"/>
    <w:rsid w:val="00135D72"/>
    <w:rsid w:val="00153D94"/>
    <w:rsid w:val="00187358"/>
    <w:rsid w:val="00191300"/>
    <w:rsid w:val="001E06BC"/>
    <w:rsid w:val="00210478"/>
    <w:rsid w:val="00211A26"/>
    <w:rsid w:val="00212BE2"/>
    <w:rsid w:val="002374EA"/>
    <w:rsid w:val="00255043"/>
    <w:rsid w:val="002615EA"/>
    <w:rsid w:val="0026238A"/>
    <w:rsid w:val="00262BEC"/>
    <w:rsid w:val="00273B73"/>
    <w:rsid w:val="002844E3"/>
    <w:rsid w:val="00287342"/>
    <w:rsid w:val="002D79F7"/>
    <w:rsid w:val="002F7E90"/>
    <w:rsid w:val="00314B71"/>
    <w:rsid w:val="00315890"/>
    <w:rsid w:val="00321875"/>
    <w:rsid w:val="00346D20"/>
    <w:rsid w:val="003541A7"/>
    <w:rsid w:val="0036396C"/>
    <w:rsid w:val="00383C81"/>
    <w:rsid w:val="003845C3"/>
    <w:rsid w:val="003900AC"/>
    <w:rsid w:val="003A2946"/>
    <w:rsid w:val="003B0A2A"/>
    <w:rsid w:val="003E2A29"/>
    <w:rsid w:val="0040459A"/>
    <w:rsid w:val="0042517B"/>
    <w:rsid w:val="00464CB9"/>
    <w:rsid w:val="00493611"/>
    <w:rsid w:val="004A5E17"/>
    <w:rsid w:val="004B33F8"/>
    <w:rsid w:val="004E0B83"/>
    <w:rsid w:val="004E1ECE"/>
    <w:rsid w:val="004E5C68"/>
    <w:rsid w:val="00500B91"/>
    <w:rsid w:val="00503372"/>
    <w:rsid w:val="00505D68"/>
    <w:rsid w:val="0052593B"/>
    <w:rsid w:val="00543C65"/>
    <w:rsid w:val="00557F30"/>
    <w:rsid w:val="00557F7C"/>
    <w:rsid w:val="00580C2E"/>
    <w:rsid w:val="005827C6"/>
    <w:rsid w:val="00593220"/>
    <w:rsid w:val="00596FA6"/>
    <w:rsid w:val="005A5648"/>
    <w:rsid w:val="005A6AC6"/>
    <w:rsid w:val="005A6C45"/>
    <w:rsid w:val="005B26FB"/>
    <w:rsid w:val="005B5D5E"/>
    <w:rsid w:val="005C4CDB"/>
    <w:rsid w:val="005D0C48"/>
    <w:rsid w:val="005E08F1"/>
    <w:rsid w:val="005E34DE"/>
    <w:rsid w:val="005E5EE8"/>
    <w:rsid w:val="005F02D3"/>
    <w:rsid w:val="005F1F18"/>
    <w:rsid w:val="005F3946"/>
    <w:rsid w:val="00601A44"/>
    <w:rsid w:val="006122F6"/>
    <w:rsid w:val="006145CF"/>
    <w:rsid w:val="00617B63"/>
    <w:rsid w:val="006321F9"/>
    <w:rsid w:val="00641C96"/>
    <w:rsid w:val="006739A5"/>
    <w:rsid w:val="00680B08"/>
    <w:rsid w:val="00680BBF"/>
    <w:rsid w:val="00680DA4"/>
    <w:rsid w:val="0068592C"/>
    <w:rsid w:val="00692BB6"/>
    <w:rsid w:val="006E4B9A"/>
    <w:rsid w:val="007014EB"/>
    <w:rsid w:val="007348A6"/>
    <w:rsid w:val="00735AB6"/>
    <w:rsid w:val="007502BE"/>
    <w:rsid w:val="007664B9"/>
    <w:rsid w:val="00773EE8"/>
    <w:rsid w:val="00783E90"/>
    <w:rsid w:val="007953C6"/>
    <w:rsid w:val="007A1039"/>
    <w:rsid w:val="007A23EE"/>
    <w:rsid w:val="007B0A8C"/>
    <w:rsid w:val="007B3CA6"/>
    <w:rsid w:val="007D0487"/>
    <w:rsid w:val="007D0704"/>
    <w:rsid w:val="007E3B54"/>
    <w:rsid w:val="007E4ECF"/>
    <w:rsid w:val="007F7935"/>
    <w:rsid w:val="00826775"/>
    <w:rsid w:val="00830FF6"/>
    <w:rsid w:val="0083643B"/>
    <w:rsid w:val="0084144D"/>
    <w:rsid w:val="00864577"/>
    <w:rsid w:val="0087009A"/>
    <w:rsid w:val="00875D70"/>
    <w:rsid w:val="00897471"/>
    <w:rsid w:val="00897D2C"/>
    <w:rsid w:val="008A173F"/>
    <w:rsid w:val="008A1DB4"/>
    <w:rsid w:val="008D3FEF"/>
    <w:rsid w:val="008F2CD0"/>
    <w:rsid w:val="008F5D59"/>
    <w:rsid w:val="00904537"/>
    <w:rsid w:val="00920924"/>
    <w:rsid w:val="009240C6"/>
    <w:rsid w:val="0095309E"/>
    <w:rsid w:val="009679D9"/>
    <w:rsid w:val="00982404"/>
    <w:rsid w:val="009D711F"/>
    <w:rsid w:val="009E156A"/>
    <w:rsid w:val="009E42B5"/>
    <w:rsid w:val="009E7330"/>
    <w:rsid w:val="009F7500"/>
    <w:rsid w:val="00A1139D"/>
    <w:rsid w:val="00A172BC"/>
    <w:rsid w:val="00A236F3"/>
    <w:rsid w:val="00A5223E"/>
    <w:rsid w:val="00A65E35"/>
    <w:rsid w:val="00AD4A2C"/>
    <w:rsid w:val="00AE2DB1"/>
    <w:rsid w:val="00B32EE6"/>
    <w:rsid w:val="00B83E2E"/>
    <w:rsid w:val="00BA7921"/>
    <w:rsid w:val="00BB4EF0"/>
    <w:rsid w:val="00BB7BF0"/>
    <w:rsid w:val="00BE2AEF"/>
    <w:rsid w:val="00BF2D30"/>
    <w:rsid w:val="00C11355"/>
    <w:rsid w:val="00C123D9"/>
    <w:rsid w:val="00C1623B"/>
    <w:rsid w:val="00C17CD8"/>
    <w:rsid w:val="00C21773"/>
    <w:rsid w:val="00C3763A"/>
    <w:rsid w:val="00C410A4"/>
    <w:rsid w:val="00C42C23"/>
    <w:rsid w:val="00C545B8"/>
    <w:rsid w:val="00C73811"/>
    <w:rsid w:val="00C73C5E"/>
    <w:rsid w:val="00C802D3"/>
    <w:rsid w:val="00C80F42"/>
    <w:rsid w:val="00C81132"/>
    <w:rsid w:val="00C938E0"/>
    <w:rsid w:val="00CA2DFA"/>
    <w:rsid w:val="00D004CA"/>
    <w:rsid w:val="00D34A0E"/>
    <w:rsid w:val="00D43BCC"/>
    <w:rsid w:val="00D7098F"/>
    <w:rsid w:val="00D71A5B"/>
    <w:rsid w:val="00D7508C"/>
    <w:rsid w:val="00D75773"/>
    <w:rsid w:val="00D93D4E"/>
    <w:rsid w:val="00DA3FF0"/>
    <w:rsid w:val="00DB5D8A"/>
    <w:rsid w:val="00DC1377"/>
    <w:rsid w:val="00DF1321"/>
    <w:rsid w:val="00E103DA"/>
    <w:rsid w:val="00E158FB"/>
    <w:rsid w:val="00E4215A"/>
    <w:rsid w:val="00E6609E"/>
    <w:rsid w:val="00E72778"/>
    <w:rsid w:val="00E86F01"/>
    <w:rsid w:val="00E96046"/>
    <w:rsid w:val="00EA1D9A"/>
    <w:rsid w:val="00EB3AD8"/>
    <w:rsid w:val="00EB3B60"/>
    <w:rsid w:val="00EC593F"/>
    <w:rsid w:val="00F132C0"/>
    <w:rsid w:val="00F72EBF"/>
    <w:rsid w:val="00F92EF8"/>
    <w:rsid w:val="00F9566E"/>
    <w:rsid w:val="00FB70C8"/>
    <w:rsid w:val="00FC031E"/>
    <w:rsid w:val="00FC7509"/>
    <w:rsid w:val="00FD3128"/>
    <w:rsid w:val="00FD5E13"/>
    <w:rsid w:val="00FD6183"/>
    <w:rsid w:val="00FE09E4"/>
    <w:rsid w:val="00FE168E"/>
    <w:rsid w:val="00FF6AD5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9A09F3"/>
    <w:rsid w:val="08FC3585"/>
    <w:rsid w:val="090E2322"/>
    <w:rsid w:val="0D9F1DC3"/>
    <w:rsid w:val="0DB94680"/>
    <w:rsid w:val="0DE1526B"/>
    <w:rsid w:val="0F8013C4"/>
    <w:rsid w:val="107142C8"/>
    <w:rsid w:val="123A5F3E"/>
    <w:rsid w:val="1319248D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BFA2919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A2359B"/>
    <w:rsid w:val="32D14857"/>
    <w:rsid w:val="333003F3"/>
    <w:rsid w:val="33381C51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6716A7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8618CE"/>
    <w:rsid w:val="624842C0"/>
    <w:rsid w:val="62A96AD4"/>
    <w:rsid w:val="631019E4"/>
    <w:rsid w:val="63252BC2"/>
    <w:rsid w:val="634B7FD3"/>
    <w:rsid w:val="64226CCE"/>
    <w:rsid w:val="64641702"/>
    <w:rsid w:val="64B657A2"/>
    <w:rsid w:val="655B1A26"/>
    <w:rsid w:val="657310AD"/>
    <w:rsid w:val="65817EF5"/>
    <w:rsid w:val="658B4A36"/>
    <w:rsid w:val="65E128EB"/>
    <w:rsid w:val="670B2E58"/>
    <w:rsid w:val="67F31962"/>
    <w:rsid w:val="684574FB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C34322"/>
    <w:rsid w:val="702A41E4"/>
    <w:rsid w:val="702D2D33"/>
    <w:rsid w:val="70C01D60"/>
    <w:rsid w:val="711073F6"/>
    <w:rsid w:val="71600AAF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95369"/>
    <w:rsid w:val="7BA63CA4"/>
    <w:rsid w:val="7BE116CB"/>
    <w:rsid w:val="7BFE6B76"/>
    <w:rsid w:val="7C484029"/>
    <w:rsid w:val="7CC73F74"/>
    <w:rsid w:val="7D17640F"/>
    <w:rsid w:val="7D7327D7"/>
    <w:rsid w:val="7DDC7C4B"/>
    <w:rsid w:val="7E3F6FA8"/>
    <w:rsid w:val="7ED31DC6"/>
    <w:rsid w:val="7F54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link w:val="23"/>
    <w:qFormat/>
    <w:uiPriority w:val="99"/>
    <w:pPr>
      <w:spacing w:after="50" w:afterLines="50" w:line="360" w:lineRule="auto"/>
      <w:ind w:firstLine="420" w:firstLineChars="200"/>
    </w:pPr>
    <w:rPr>
      <w:rFonts w:ascii="Calibri" w:hAnsi="Calibri"/>
    </w:rPr>
  </w:style>
  <w:style w:type="paragraph" w:styleId="7">
    <w:name w:val="Balloon Text"/>
    <w:basedOn w:val="1"/>
    <w:link w:val="27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59"/>
    <w:pPr>
      <w:spacing w:before="20" w:beforeLines="20" w:after="20" w:afterLines="20" w:line="360" w:lineRule="auto"/>
      <w:jc w:val="both"/>
    </w:pPr>
    <w:tblPr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hAnsi="Times New Roman" w:eastAsiaTheme="minorEastAsia"/>
        <w:b/>
        <w:sz w:val="24"/>
      </w:rPr>
      <w:tcPr>
        <w:shd w:val="clear" w:color="auto" w:fill="D8D8D8" w:themeFill="background1" w:themeFillShade="D9"/>
      </w:tcPr>
    </w:tblStylePr>
  </w:style>
  <w:style w:type="paragraph" w:customStyle="1" w:styleId="14">
    <w:name w:val="table"/>
    <w:basedOn w:val="1"/>
    <w:qFormat/>
    <w:uiPriority w:val="0"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5">
    <w:name w:val="标题 1 Char"/>
    <w:basedOn w:val="13"/>
    <w:link w:val="2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paragraph" w:styleId="16">
    <w:name w:val="List Paragraph"/>
    <w:basedOn w:val="1"/>
    <w:link w:val="24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LKHHE B+ Palatino" w:hAnsi="Times New Roman" w:eastAsia="LKHHE B+ Palatino" w:cs="LKHHE B+ Palatino"/>
      <w:color w:val="000000"/>
      <w:sz w:val="24"/>
      <w:szCs w:val="24"/>
      <w:lang w:val="en-US" w:eastAsia="zh-CN" w:bidi="ar-SA"/>
    </w:rPr>
  </w:style>
  <w:style w:type="paragraph" w:customStyle="1" w:styleId="18">
    <w:name w:val="正文360首行缩进"/>
    <w:basedOn w:val="1"/>
    <w:link w:val="19"/>
    <w:qFormat/>
    <w:uiPriority w:val="0"/>
    <w:pPr>
      <w:widowControl/>
      <w:spacing w:after="50" w:line="300" w:lineRule="auto"/>
      <w:ind w:firstLine="200" w:firstLineChars="200"/>
      <w:jc w:val="left"/>
    </w:pPr>
    <w:rPr>
      <w:rFonts w:ascii="Arial" w:hAnsi="Arial" w:eastAsia="等线"/>
      <w:kern w:val="0"/>
      <w:szCs w:val="21"/>
    </w:rPr>
  </w:style>
  <w:style w:type="character" w:customStyle="1" w:styleId="19">
    <w:name w:val="正文360首行缩进 Char"/>
    <w:link w:val="18"/>
    <w:qFormat/>
    <w:uiPriority w:val="0"/>
    <w:rPr>
      <w:rFonts w:ascii="Arial" w:hAnsi="Arial" w:eastAsia="等线" w:cs="Times New Roman"/>
      <w:kern w:val="0"/>
      <w:sz w:val="21"/>
      <w:szCs w:val="21"/>
    </w:rPr>
  </w:style>
  <w:style w:type="character" w:customStyle="1" w:styleId="20">
    <w:name w:val="标题 2 Char"/>
    <w:basedOn w:val="13"/>
    <w:link w:val="3"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21">
    <w:name w:val="正文-奇安信"/>
    <w:basedOn w:val="1"/>
    <w:qFormat/>
    <w:uiPriority w:val="0"/>
    <w:pPr>
      <w:ind w:firstLine="420"/>
    </w:pPr>
    <w:rPr>
      <w:rFonts w:eastAsia="仿宋"/>
      <w:sz w:val="24"/>
      <w:szCs w:val="20"/>
    </w:rPr>
  </w:style>
  <w:style w:type="paragraph" w:customStyle="1" w:styleId="22">
    <w:name w:val="Table Paragraph"/>
    <w:basedOn w:val="1"/>
    <w:qFormat/>
    <w:uiPriority w:val="1"/>
    <w:rPr>
      <w:rFonts w:ascii="新宋体" w:hAnsi="新宋体" w:eastAsia="新宋体" w:cs="新宋体"/>
      <w:lang w:val="zh-CN" w:bidi="zh-CN"/>
    </w:rPr>
  </w:style>
  <w:style w:type="character" w:customStyle="1" w:styleId="23">
    <w:name w:val="正文缩进 Char"/>
    <w:link w:val="6"/>
    <w:qFormat/>
    <w:locked/>
    <w:uiPriority w:val="99"/>
    <w:rPr>
      <w:rFonts w:ascii="Calibri" w:hAnsi="Calibri"/>
      <w:kern w:val="2"/>
      <w:sz w:val="21"/>
      <w:szCs w:val="24"/>
    </w:rPr>
  </w:style>
  <w:style w:type="character" w:customStyle="1" w:styleId="24">
    <w:name w:val="列出段落 Char"/>
    <w:link w:val="16"/>
    <w:qFormat/>
    <w:uiPriority w:val="34"/>
    <w:rPr>
      <w:kern w:val="2"/>
      <w:sz w:val="21"/>
      <w:szCs w:val="24"/>
    </w:rPr>
  </w:style>
  <w:style w:type="paragraph" w:customStyle="1" w:styleId="25">
    <w:name w:val="宋体@TR正文"/>
    <w:basedOn w:val="1"/>
    <w:qFormat/>
    <w:uiPriority w:val="0"/>
    <w:pPr>
      <w:spacing w:line="360" w:lineRule="auto"/>
      <w:ind w:firstLine="480" w:firstLineChars="200"/>
    </w:pPr>
    <w:rPr>
      <w:color w:val="000000"/>
      <w:sz w:val="24"/>
    </w:rPr>
  </w:style>
  <w:style w:type="paragraph" w:customStyle="1" w:styleId="26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paragraph" w:customStyle="1" w:styleId="28">
    <w:name w:val="snm_正文"/>
    <w:basedOn w:val="1"/>
    <w:qFormat/>
    <w:uiPriority w:val="0"/>
    <w:pPr>
      <w:spacing w:line="360" w:lineRule="auto"/>
      <w:ind w:firstLine="200" w:firstLineChars="200"/>
    </w:pPr>
    <w:rPr>
      <w:rFonts w:ascii="仿宋_GB2312" w:hAnsi="仿宋_GB2312" w:eastAsia="仿宋_GB2312" w:cs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47063-BD5A-4997-9073-A6068232D1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342</Characters>
  <Lines>2</Lines>
  <Paragraphs>1</Paragraphs>
  <TotalTime>1</TotalTime>
  <ScaleCrop>false</ScaleCrop>
  <LinksUpToDate>false</LinksUpToDate>
  <CharactersWithSpaces>346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2025-07-14T07:08:00Z</dcterms:created>
  <dc:creator>Office365</dc:creator>
  <cp:lastModifiedBy>谭工</cp:lastModifiedBy>
  <dcterms:modified xsi:type="dcterms:W3CDTF">2025-08-07T07:56:41Z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2052-12.1.0.21915</vt:lpwstr>
  </property>
  <property fmtid="{D5CDD505-2E9C-101B-9397-08002B2CF9AE}" pid="4" name="ICV">
    <vt:lpwstr>44CCC08E4FBF43C5B2688493399D2F41_13</vt:lpwstr>
  </property>
  <property fmtid="{D5CDD505-2E9C-101B-9397-08002B2CF9AE}" pid="5" name="KSOTemplateDocerSaveRecord">
    <vt:lpwstr>eyJoZGlkIjoiMmFmODZiODVhMDQzNGFmOGExNzkxODYyNjc1ZTgyODAiLCJ1c2VySWQiOiIxMjc4MzA4NzQ2In0=</vt:lpwstr>
  </property>
</Properties>
</file>