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2025年办公域名解析系统（DNS）国产化建设项目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</w:t>
            </w:r>
            <w:r>
              <w:rPr>
                <w:rFonts w:ascii="宋体" w:hAnsi="宋体" w:eastAsia="宋体" w:cs="仿宋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月</w:t>
            </w:r>
            <w:r>
              <w:rPr>
                <w:rFonts w:ascii="宋体" w:hAnsi="宋体" w:eastAsia="宋体" w:cs="仿宋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spacing w:line="400" w:lineRule="exact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spacing w:line="44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915" w:type="pct"/>
            <w:vAlign w:val="center"/>
          </w:tcPr>
          <w:p w14:paraId="54B36EF9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5C5202DD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报价组成（必填项）：</w:t>
      </w:r>
    </w:p>
    <w:tbl>
      <w:tblPr>
        <w:tblStyle w:val="11"/>
        <w:tblW w:w="0" w:type="auto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445"/>
        <w:gridCol w:w="1614"/>
        <w:gridCol w:w="1701"/>
        <w:gridCol w:w="1842"/>
        <w:gridCol w:w="1560"/>
        <w:gridCol w:w="1701"/>
        <w:gridCol w:w="2032"/>
      </w:tblGrid>
      <w:tr w14:paraId="061E19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912" w:type="dxa"/>
            <w:vAlign w:val="center"/>
          </w:tcPr>
          <w:p w14:paraId="1D8A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2445" w:type="dxa"/>
            <w:vAlign w:val="center"/>
          </w:tcPr>
          <w:p w14:paraId="0544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服务名称</w:t>
            </w:r>
          </w:p>
        </w:tc>
        <w:tc>
          <w:tcPr>
            <w:tcW w:w="1614" w:type="dxa"/>
            <w:vAlign w:val="center"/>
          </w:tcPr>
          <w:p w14:paraId="27867F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服务要求</w:t>
            </w:r>
          </w:p>
        </w:tc>
        <w:tc>
          <w:tcPr>
            <w:tcW w:w="1701" w:type="dxa"/>
            <w:vAlign w:val="center"/>
          </w:tcPr>
          <w:p w14:paraId="530DF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服务期限</w:t>
            </w:r>
          </w:p>
        </w:tc>
        <w:tc>
          <w:tcPr>
            <w:tcW w:w="1842" w:type="dxa"/>
            <w:vAlign w:val="center"/>
          </w:tcPr>
          <w:p w14:paraId="612857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服务标准</w:t>
            </w:r>
          </w:p>
        </w:tc>
        <w:tc>
          <w:tcPr>
            <w:tcW w:w="1560" w:type="dxa"/>
            <w:vAlign w:val="center"/>
          </w:tcPr>
          <w:p w14:paraId="2BD12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单价</w:t>
            </w:r>
          </w:p>
        </w:tc>
        <w:tc>
          <w:tcPr>
            <w:tcW w:w="1701" w:type="dxa"/>
            <w:vAlign w:val="center"/>
          </w:tcPr>
          <w:p w14:paraId="50DD1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数量</w:t>
            </w:r>
          </w:p>
        </w:tc>
        <w:tc>
          <w:tcPr>
            <w:tcW w:w="2032" w:type="dxa"/>
            <w:vAlign w:val="center"/>
          </w:tcPr>
          <w:p w14:paraId="3D2DCD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总价</w:t>
            </w:r>
          </w:p>
        </w:tc>
      </w:tr>
      <w:tr w14:paraId="52D9EE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912" w:type="dxa"/>
            <w:vAlign w:val="center"/>
          </w:tcPr>
          <w:p w14:paraId="35E0FD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45" w:type="dxa"/>
            <w:vAlign w:val="center"/>
          </w:tcPr>
          <w:p w14:paraId="5F07A3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国产化DNS应用软件（含相关实施服务）</w:t>
            </w:r>
          </w:p>
        </w:tc>
        <w:tc>
          <w:tcPr>
            <w:tcW w:w="1614" w:type="dxa"/>
            <w:vAlign w:val="center"/>
          </w:tcPr>
          <w:p w14:paraId="074FF0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6BEE6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93C5C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56A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4DE423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032" w:type="dxa"/>
            <w:vAlign w:val="center"/>
          </w:tcPr>
          <w:p w14:paraId="36B16302">
            <w:pPr>
              <w:jc w:val="center"/>
              <w:rPr>
                <w:sz w:val="24"/>
                <w:szCs w:val="24"/>
              </w:rPr>
            </w:pPr>
          </w:p>
        </w:tc>
      </w:tr>
      <w:tr w14:paraId="10A5B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912" w:type="dxa"/>
            <w:vAlign w:val="center"/>
          </w:tcPr>
          <w:p w14:paraId="27D9C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14:paraId="5427EE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2282C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3B1D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97AD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5295E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7D329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657FB514">
            <w:pPr>
              <w:jc w:val="center"/>
              <w:rPr>
                <w:sz w:val="24"/>
                <w:szCs w:val="24"/>
              </w:rPr>
            </w:pPr>
          </w:p>
        </w:tc>
      </w:tr>
      <w:tr w14:paraId="3D869A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912" w:type="dxa"/>
            <w:vAlign w:val="center"/>
          </w:tcPr>
          <w:p w14:paraId="4BA2A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14:paraId="7B1E61C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14" w:type="dxa"/>
            <w:vAlign w:val="center"/>
          </w:tcPr>
          <w:p w14:paraId="23EEFB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D8E2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93A73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4D333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ED0D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50868BDE">
            <w:pPr>
              <w:jc w:val="center"/>
              <w:rPr>
                <w:sz w:val="24"/>
                <w:szCs w:val="24"/>
              </w:rPr>
            </w:pPr>
          </w:p>
        </w:tc>
      </w:tr>
      <w:tr w14:paraId="77C4D9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1775" w:type="dxa"/>
            <w:gridSpan w:val="7"/>
            <w:vAlign w:val="center"/>
          </w:tcPr>
          <w:p w14:paraId="100937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预测总价合计：</w:t>
            </w:r>
          </w:p>
        </w:tc>
        <w:tc>
          <w:tcPr>
            <w:tcW w:w="2032" w:type="dxa"/>
            <w:vAlign w:val="center"/>
          </w:tcPr>
          <w:p w14:paraId="3B9CF0B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7A16287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</w:p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5F5BB5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2025年办公域名解析系统（DNS）国产化建设项目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谭小姐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kern w:val="2"/>
        </w:rPr>
        <w:t>2024年</w:t>
      </w:r>
      <w:r>
        <w:rPr>
          <w:rFonts w:hint="eastAsia"/>
          <w:kern w:val="2"/>
          <w:lang w:val="en-US" w:eastAsia="zh-CN"/>
        </w:rPr>
        <w:t>12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13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联系人：谭小姐</w:t>
      </w:r>
      <w:bookmarkStart w:id="0" w:name="_GoBack"/>
      <w:bookmarkEnd w:id="0"/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60325</wp:posOffset>
              </wp:positionV>
              <wp:extent cx="6353175" cy="0"/>
              <wp:effectExtent l="0" t="19050" r="9525" b="3810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9.25pt;margin-top:4.75pt;height:0pt;width:500.25pt;z-index:251660288;mso-width-relative:page;mso-height-relative:page;" filled="f" stroked="t" coordsize="21600,21600" o:gfxdata="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2/+z2AAAAAcBAAAPAAAAAAAAAAEAIAAAACIAAABkcnMvZG93bnJldi54bWxQSwECFAAU&#10;AAAACACHTuJA353RIvEBAAC8AwAADgAAAAAAAAABACAAAAAn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7573123"/>
    <w:rsid w:val="0D466B4A"/>
    <w:rsid w:val="0E260F32"/>
    <w:rsid w:val="11354BA8"/>
    <w:rsid w:val="23B57A6C"/>
    <w:rsid w:val="25145328"/>
    <w:rsid w:val="261B09C0"/>
    <w:rsid w:val="2B36505F"/>
    <w:rsid w:val="32A319B1"/>
    <w:rsid w:val="34EC2EE6"/>
    <w:rsid w:val="399A2446"/>
    <w:rsid w:val="46432198"/>
    <w:rsid w:val="479100D3"/>
    <w:rsid w:val="54F12925"/>
    <w:rsid w:val="585263A7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916</Words>
  <Characters>1007</Characters>
  <Lines>7</Lines>
  <Paragraphs>2</Paragraphs>
  <TotalTime>3</TotalTime>
  <ScaleCrop>false</ScaleCrop>
  <LinksUpToDate>false</LinksUpToDate>
  <CharactersWithSpaces>1014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谭工</cp:lastModifiedBy>
  <cp:lastPrinted>2022-11-04T11:32:00Z</cp:lastPrinted>
  <dcterms:modified xsi:type="dcterms:W3CDTF">2024-12-06T01:22:48Z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A232F950550748FE81B942AED8804D41_13</vt:lpwstr>
  </property>
</Properties>
</file>