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02061B" w14:textId="687A81A6" w:rsidR="00BB5A15" w:rsidRPr="002034AB" w:rsidRDefault="00BB5A15" w:rsidP="004003F0">
      <w:pPr>
        <w:jc w:val="center"/>
        <w:rPr>
          <w:rFonts w:ascii="宋体" w:hAnsi="宋体"/>
          <w:b/>
          <w:sz w:val="32"/>
          <w:szCs w:val="30"/>
        </w:rPr>
      </w:pPr>
      <w:r w:rsidRPr="002034AB">
        <w:rPr>
          <w:rFonts w:ascii="宋体" w:hAnsi="宋体" w:hint="eastAsia"/>
          <w:b/>
          <w:sz w:val="32"/>
          <w:szCs w:val="30"/>
        </w:rPr>
        <w:t>2023年IPTV平台延时切换</w:t>
      </w:r>
      <w:proofErr w:type="gramStart"/>
      <w:r w:rsidRPr="002034AB">
        <w:rPr>
          <w:rFonts w:ascii="宋体" w:hAnsi="宋体" w:hint="eastAsia"/>
          <w:b/>
          <w:sz w:val="32"/>
          <w:szCs w:val="30"/>
        </w:rPr>
        <w:t>系统维保采购</w:t>
      </w:r>
      <w:proofErr w:type="gramEnd"/>
      <w:r w:rsidRPr="002034AB">
        <w:rPr>
          <w:rFonts w:ascii="宋体" w:hAnsi="宋体" w:hint="eastAsia"/>
          <w:b/>
          <w:sz w:val="32"/>
          <w:szCs w:val="30"/>
        </w:rPr>
        <w:t>项目采购需求</w:t>
      </w:r>
    </w:p>
    <w:p w14:paraId="2E18BB4C" w14:textId="76548D6D" w:rsidR="001B0E9A" w:rsidRPr="002034AB" w:rsidRDefault="001B0E9A" w:rsidP="001B0E9A">
      <w:pPr>
        <w:rPr>
          <w:rFonts w:ascii="宋体" w:hAnsi="宋体"/>
          <w:b/>
          <w:sz w:val="30"/>
          <w:szCs w:val="30"/>
        </w:rPr>
      </w:pPr>
      <w:r w:rsidRPr="002034AB">
        <w:rPr>
          <w:rFonts w:ascii="宋体" w:hAnsi="宋体" w:hint="eastAsia"/>
          <w:b/>
          <w:sz w:val="30"/>
          <w:szCs w:val="30"/>
        </w:rPr>
        <w:t>一、项目概况</w:t>
      </w:r>
    </w:p>
    <w:p w14:paraId="334712AF" w14:textId="73CB8D59" w:rsidR="00E01F41" w:rsidRPr="002034AB" w:rsidRDefault="00E01F41" w:rsidP="000C3E8C">
      <w:pPr>
        <w:spacing w:line="360" w:lineRule="auto"/>
        <w:ind w:firstLineChars="200" w:firstLine="600"/>
        <w:rPr>
          <w:rFonts w:ascii="宋体" w:hAnsi="宋体"/>
          <w:sz w:val="30"/>
          <w:szCs w:val="30"/>
        </w:rPr>
      </w:pPr>
      <w:r w:rsidRPr="002034AB">
        <w:rPr>
          <w:rFonts w:ascii="宋体" w:hAnsi="宋体" w:hint="eastAsia"/>
          <w:sz w:val="30"/>
          <w:szCs w:val="30"/>
        </w:rPr>
        <w:t>本项目计划对下表中的</w:t>
      </w:r>
      <w:r w:rsidRPr="002034AB">
        <w:rPr>
          <w:rFonts w:ascii="宋体" w:hAnsi="宋体" w:hint="eastAsia"/>
          <w:sz w:val="30"/>
          <w:szCs w:val="30"/>
          <w:lang w:eastAsia="zh-Hans"/>
        </w:rPr>
        <w:t>延时切换系统</w:t>
      </w:r>
      <w:r w:rsidRPr="002034AB">
        <w:rPr>
          <w:rFonts w:ascii="宋体" w:hAnsi="宋体" w:hint="eastAsia"/>
          <w:sz w:val="30"/>
          <w:szCs w:val="30"/>
        </w:rPr>
        <w:t>设备</w:t>
      </w:r>
      <w:r w:rsidRPr="002034AB">
        <w:rPr>
          <w:rFonts w:ascii="宋体" w:hAnsi="宋体" w:hint="eastAsia"/>
          <w:sz w:val="30"/>
          <w:szCs w:val="30"/>
          <w:lang w:eastAsia="zh-Hans"/>
        </w:rPr>
        <w:t>进行</w:t>
      </w:r>
      <w:r w:rsidRPr="002034AB">
        <w:rPr>
          <w:rFonts w:ascii="宋体" w:hAnsi="宋体" w:hint="eastAsia"/>
          <w:sz w:val="30"/>
          <w:szCs w:val="30"/>
        </w:rPr>
        <w:t>续保</w:t>
      </w:r>
      <w:r w:rsidRPr="002034AB">
        <w:rPr>
          <w:rFonts w:ascii="宋体" w:hAnsi="宋体"/>
          <w:sz w:val="30"/>
          <w:szCs w:val="30"/>
        </w:rPr>
        <w:t>，</w:t>
      </w:r>
      <w:r w:rsidRPr="002034AB">
        <w:rPr>
          <w:rFonts w:ascii="宋体" w:hAnsi="宋体" w:hint="eastAsia"/>
          <w:sz w:val="30"/>
          <w:szCs w:val="30"/>
          <w:lang w:eastAsia="zh-Hans"/>
        </w:rPr>
        <w:t>从签订合同日期</w:t>
      </w:r>
      <w:proofErr w:type="gramStart"/>
      <w:r w:rsidRPr="002034AB">
        <w:rPr>
          <w:rFonts w:ascii="宋体" w:hAnsi="宋体" w:hint="eastAsia"/>
          <w:sz w:val="30"/>
          <w:szCs w:val="30"/>
          <w:lang w:eastAsia="zh-Hans"/>
        </w:rPr>
        <w:t>起</w:t>
      </w:r>
      <w:r w:rsidR="00333BAF">
        <w:rPr>
          <w:rFonts w:ascii="宋体" w:hAnsi="宋体" w:hint="eastAsia"/>
          <w:sz w:val="30"/>
          <w:szCs w:val="30"/>
        </w:rPr>
        <w:t>维</w:t>
      </w:r>
      <w:r w:rsidRPr="002034AB">
        <w:rPr>
          <w:rFonts w:ascii="宋体" w:hAnsi="宋体" w:hint="eastAsia"/>
          <w:sz w:val="30"/>
          <w:szCs w:val="30"/>
          <w:lang w:eastAsia="zh-Hans"/>
        </w:rPr>
        <w:t>保三年</w:t>
      </w:r>
      <w:proofErr w:type="gramEnd"/>
      <w:r w:rsidRPr="002034AB">
        <w:rPr>
          <w:rFonts w:ascii="宋体" w:hAnsi="宋体"/>
          <w:sz w:val="30"/>
          <w:szCs w:val="30"/>
          <w:lang w:eastAsia="zh-Hans"/>
        </w:rPr>
        <w:t>，</w:t>
      </w:r>
      <w:proofErr w:type="gramStart"/>
      <w:r w:rsidRPr="002034AB">
        <w:rPr>
          <w:rFonts w:ascii="宋体" w:hAnsi="宋体" w:hint="eastAsia"/>
          <w:sz w:val="30"/>
          <w:szCs w:val="30"/>
        </w:rPr>
        <w:t>维保等级</w:t>
      </w:r>
      <w:proofErr w:type="gramEnd"/>
      <w:r w:rsidRPr="002034AB">
        <w:rPr>
          <w:rFonts w:ascii="宋体" w:hAnsi="宋体" w:hint="eastAsia"/>
          <w:sz w:val="30"/>
          <w:szCs w:val="30"/>
        </w:rPr>
        <w:t>为7</w:t>
      </w:r>
      <w:r w:rsidRPr="002034AB">
        <w:rPr>
          <w:rFonts w:ascii="宋体" w:hAnsi="宋体"/>
          <w:sz w:val="30"/>
          <w:szCs w:val="30"/>
        </w:rPr>
        <w:t>*24</w:t>
      </w:r>
      <w:r w:rsidRPr="002034AB">
        <w:rPr>
          <w:rFonts w:ascii="宋体" w:hAnsi="宋体" w:hint="eastAsia"/>
          <w:sz w:val="30"/>
          <w:szCs w:val="30"/>
        </w:rPr>
        <w:t>H响应服务。包括但不限于每年重点安全播出保障期提供原厂工程师现场值守不少于5次、定期设备巡检维护与系统版本升级、故障设备及配件免费更换与返修。</w:t>
      </w:r>
    </w:p>
    <w:p w14:paraId="004C794E" w14:textId="57127E76" w:rsidR="001B0E9A" w:rsidRPr="002034AB" w:rsidRDefault="001B0E9A" w:rsidP="001B0E9A">
      <w:pPr>
        <w:rPr>
          <w:rFonts w:ascii="宋体" w:hAnsi="宋体" w:cs="仿宋_GB2312"/>
          <w:b/>
          <w:sz w:val="28"/>
          <w:szCs w:val="28"/>
          <w:lang w:eastAsia="zh-Hans"/>
        </w:rPr>
      </w:pPr>
      <w:r w:rsidRPr="002034AB">
        <w:rPr>
          <w:rFonts w:ascii="宋体" w:hAnsi="宋体" w:hint="eastAsia"/>
          <w:b/>
          <w:sz w:val="30"/>
          <w:szCs w:val="30"/>
        </w:rPr>
        <w:t>二、服务内容</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3219"/>
        <w:gridCol w:w="2310"/>
      </w:tblGrid>
      <w:tr w:rsidR="00A46624" w:rsidRPr="002034AB" w14:paraId="4448891A" w14:textId="77777777" w:rsidTr="001B3844">
        <w:trPr>
          <w:trHeight w:val="550"/>
        </w:trPr>
        <w:tc>
          <w:tcPr>
            <w:tcW w:w="851" w:type="dxa"/>
            <w:shd w:val="clear" w:color="auto" w:fill="auto"/>
            <w:vAlign w:val="center"/>
            <w:hideMark/>
          </w:tcPr>
          <w:p w14:paraId="5C56D64B" w14:textId="77777777" w:rsidR="00A46624" w:rsidRPr="002034AB" w:rsidRDefault="00A46624" w:rsidP="001B3844">
            <w:pPr>
              <w:widowControl/>
              <w:jc w:val="center"/>
              <w:rPr>
                <w:rFonts w:ascii="宋体" w:hAnsi="宋体" w:cs="宋体"/>
                <w:b/>
                <w:color w:val="000000"/>
                <w:kern w:val="0"/>
                <w:sz w:val="28"/>
                <w:szCs w:val="28"/>
              </w:rPr>
            </w:pPr>
            <w:r w:rsidRPr="002034AB">
              <w:rPr>
                <w:rFonts w:ascii="宋体" w:hAnsi="宋体" w:cs="宋体" w:hint="eastAsia"/>
                <w:b/>
                <w:color w:val="000000"/>
                <w:kern w:val="0"/>
                <w:sz w:val="28"/>
                <w:szCs w:val="28"/>
                <w:lang w:eastAsia="zh-Hans"/>
              </w:rPr>
              <w:t>序列</w:t>
            </w:r>
          </w:p>
        </w:tc>
        <w:tc>
          <w:tcPr>
            <w:tcW w:w="1984" w:type="dxa"/>
            <w:shd w:val="clear" w:color="auto" w:fill="auto"/>
            <w:vAlign w:val="center"/>
            <w:hideMark/>
          </w:tcPr>
          <w:p w14:paraId="0A67D11E" w14:textId="77777777" w:rsidR="00A46624" w:rsidRPr="002034AB" w:rsidRDefault="00A46624" w:rsidP="001B3844">
            <w:pPr>
              <w:widowControl/>
              <w:jc w:val="center"/>
              <w:rPr>
                <w:rFonts w:ascii="宋体" w:hAnsi="宋体" w:cs="宋体"/>
                <w:b/>
                <w:color w:val="000000"/>
                <w:kern w:val="0"/>
                <w:sz w:val="28"/>
                <w:szCs w:val="28"/>
              </w:rPr>
            </w:pPr>
            <w:r w:rsidRPr="002034AB">
              <w:rPr>
                <w:rFonts w:ascii="宋体" w:hAnsi="宋体" w:cs="宋体" w:hint="eastAsia"/>
                <w:b/>
                <w:color w:val="000000"/>
                <w:kern w:val="0"/>
                <w:sz w:val="28"/>
                <w:szCs w:val="28"/>
                <w:lang w:eastAsia="zh-Hans"/>
              </w:rPr>
              <w:t>设备</w:t>
            </w:r>
          </w:p>
        </w:tc>
        <w:tc>
          <w:tcPr>
            <w:tcW w:w="3219" w:type="dxa"/>
            <w:shd w:val="clear" w:color="auto" w:fill="auto"/>
            <w:vAlign w:val="center"/>
            <w:hideMark/>
          </w:tcPr>
          <w:p w14:paraId="4BCE2585" w14:textId="77777777" w:rsidR="00A46624" w:rsidRPr="002034AB" w:rsidRDefault="00A46624" w:rsidP="001B3844">
            <w:pPr>
              <w:widowControl/>
              <w:jc w:val="center"/>
              <w:rPr>
                <w:rFonts w:ascii="宋体" w:hAnsi="宋体" w:cs="宋体"/>
                <w:b/>
                <w:color w:val="000000"/>
                <w:kern w:val="0"/>
                <w:sz w:val="28"/>
                <w:szCs w:val="28"/>
              </w:rPr>
            </w:pPr>
            <w:r w:rsidRPr="002034AB">
              <w:rPr>
                <w:rFonts w:ascii="宋体" w:hAnsi="宋体" w:cs="宋体" w:hint="eastAsia"/>
                <w:b/>
                <w:color w:val="000000"/>
                <w:kern w:val="0"/>
                <w:sz w:val="28"/>
                <w:szCs w:val="28"/>
                <w:lang w:eastAsia="zh-Hans"/>
              </w:rPr>
              <w:t>位置</w:t>
            </w:r>
          </w:p>
        </w:tc>
        <w:tc>
          <w:tcPr>
            <w:tcW w:w="2310" w:type="dxa"/>
            <w:shd w:val="clear" w:color="auto" w:fill="auto"/>
            <w:vAlign w:val="center"/>
            <w:hideMark/>
          </w:tcPr>
          <w:p w14:paraId="3E822CF1" w14:textId="77777777" w:rsidR="00A46624" w:rsidRPr="002034AB" w:rsidRDefault="00A46624" w:rsidP="001B3844">
            <w:pPr>
              <w:widowControl/>
              <w:jc w:val="center"/>
              <w:rPr>
                <w:rFonts w:ascii="宋体" w:hAnsi="宋体" w:cs="宋体"/>
                <w:b/>
                <w:color w:val="000000"/>
                <w:kern w:val="0"/>
                <w:sz w:val="28"/>
                <w:szCs w:val="28"/>
              </w:rPr>
            </w:pPr>
            <w:r w:rsidRPr="002034AB">
              <w:rPr>
                <w:rFonts w:ascii="宋体" w:hAnsi="宋体" w:cs="宋体" w:hint="eastAsia"/>
                <w:b/>
                <w:color w:val="000000"/>
                <w:kern w:val="0"/>
                <w:sz w:val="28"/>
                <w:szCs w:val="28"/>
                <w:lang w:eastAsia="zh-Hans"/>
              </w:rPr>
              <w:t>序列</w:t>
            </w:r>
          </w:p>
        </w:tc>
      </w:tr>
      <w:tr w:rsidR="00A46624" w:rsidRPr="002034AB" w14:paraId="51EC2589" w14:textId="77777777" w:rsidTr="001B3844">
        <w:trPr>
          <w:trHeight w:val="1630"/>
        </w:trPr>
        <w:tc>
          <w:tcPr>
            <w:tcW w:w="851" w:type="dxa"/>
            <w:shd w:val="clear" w:color="auto" w:fill="auto"/>
            <w:vAlign w:val="center"/>
            <w:hideMark/>
          </w:tcPr>
          <w:p w14:paraId="2DC08855"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1</w:t>
            </w:r>
          </w:p>
        </w:tc>
        <w:tc>
          <w:tcPr>
            <w:tcW w:w="1984" w:type="dxa"/>
            <w:shd w:val="clear" w:color="auto" w:fill="auto"/>
            <w:vAlign w:val="center"/>
            <w:hideMark/>
          </w:tcPr>
          <w:p w14:paraId="4E3AEF35"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IP切换器1</w:t>
            </w:r>
          </w:p>
        </w:tc>
        <w:tc>
          <w:tcPr>
            <w:tcW w:w="3219" w:type="dxa"/>
            <w:shd w:val="clear" w:color="auto" w:fill="auto"/>
            <w:vAlign w:val="center"/>
            <w:hideMark/>
          </w:tcPr>
          <w:p w14:paraId="45F7A549"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环市东路3楼IPTV机房,第二排206机柜，36u</w:t>
            </w:r>
          </w:p>
        </w:tc>
        <w:tc>
          <w:tcPr>
            <w:tcW w:w="2310" w:type="dxa"/>
            <w:shd w:val="clear" w:color="auto" w:fill="auto"/>
            <w:vAlign w:val="center"/>
            <w:hideMark/>
          </w:tcPr>
          <w:p w14:paraId="488CC3FA"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Yingchuang-19-2020042001</w:t>
            </w:r>
          </w:p>
        </w:tc>
      </w:tr>
      <w:tr w:rsidR="00A46624" w:rsidRPr="002034AB" w14:paraId="0BF21471" w14:textId="77777777" w:rsidTr="001B3844">
        <w:trPr>
          <w:trHeight w:val="1630"/>
        </w:trPr>
        <w:tc>
          <w:tcPr>
            <w:tcW w:w="851" w:type="dxa"/>
            <w:shd w:val="clear" w:color="auto" w:fill="auto"/>
            <w:vAlign w:val="center"/>
            <w:hideMark/>
          </w:tcPr>
          <w:p w14:paraId="6B68CBB6"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2</w:t>
            </w:r>
          </w:p>
        </w:tc>
        <w:tc>
          <w:tcPr>
            <w:tcW w:w="1984" w:type="dxa"/>
            <w:shd w:val="clear" w:color="auto" w:fill="auto"/>
            <w:vAlign w:val="center"/>
            <w:hideMark/>
          </w:tcPr>
          <w:p w14:paraId="2E5C083E"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IP切换器2</w:t>
            </w:r>
          </w:p>
        </w:tc>
        <w:tc>
          <w:tcPr>
            <w:tcW w:w="3219" w:type="dxa"/>
            <w:shd w:val="clear" w:color="auto" w:fill="auto"/>
            <w:vAlign w:val="center"/>
            <w:hideMark/>
          </w:tcPr>
          <w:p w14:paraId="1BB50792"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环市东路3楼IPTV机房,第二排206机柜，38u</w:t>
            </w:r>
          </w:p>
        </w:tc>
        <w:tc>
          <w:tcPr>
            <w:tcW w:w="2310" w:type="dxa"/>
            <w:shd w:val="clear" w:color="auto" w:fill="auto"/>
            <w:vAlign w:val="center"/>
            <w:hideMark/>
          </w:tcPr>
          <w:p w14:paraId="0AF025BD"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Yingchuang-19-2020042002</w:t>
            </w:r>
          </w:p>
        </w:tc>
      </w:tr>
      <w:tr w:rsidR="00A46624" w:rsidRPr="002034AB" w14:paraId="40A877A9" w14:textId="77777777" w:rsidTr="001B3844">
        <w:trPr>
          <w:trHeight w:val="1630"/>
        </w:trPr>
        <w:tc>
          <w:tcPr>
            <w:tcW w:w="851" w:type="dxa"/>
            <w:shd w:val="clear" w:color="auto" w:fill="auto"/>
            <w:vAlign w:val="center"/>
            <w:hideMark/>
          </w:tcPr>
          <w:p w14:paraId="6106FA02"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3</w:t>
            </w:r>
          </w:p>
        </w:tc>
        <w:tc>
          <w:tcPr>
            <w:tcW w:w="1984" w:type="dxa"/>
            <w:shd w:val="clear" w:color="auto" w:fill="auto"/>
            <w:vAlign w:val="center"/>
            <w:hideMark/>
          </w:tcPr>
          <w:p w14:paraId="63B1F917"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IP切换器3</w:t>
            </w:r>
          </w:p>
        </w:tc>
        <w:tc>
          <w:tcPr>
            <w:tcW w:w="3219" w:type="dxa"/>
            <w:shd w:val="clear" w:color="auto" w:fill="auto"/>
            <w:vAlign w:val="center"/>
            <w:hideMark/>
          </w:tcPr>
          <w:p w14:paraId="3DADC371"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环市东路3楼IPTV机房,第二排207机柜，28u</w:t>
            </w:r>
          </w:p>
        </w:tc>
        <w:tc>
          <w:tcPr>
            <w:tcW w:w="2310" w:type="dxa"/>
            <w:shd w:val="clear" w:color="auto" w:fill="auto"/>
            <w:vAlign w:val="center"/>
            <w:hideMark/>
          </w:tcPr>
          <w:p w14:paraId="4E2FA8F5"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Yingchuang-19-2020042003</w:t>
            </w:r>
          </w:p>
        </w:tc>
      </w:tr>
      <w:tr w:rsidR="00A46624" w:rsidRPr="002034AB" w14:paraId="7F13675A" w14:textId="77777777" w:rsidTr="001B3844">
        <w:trPr>
          <w:trHeight w:val="1630"/>
        </w:trPr>
        <w:tc>
          <w:tcPr>
            <w:tcW w:w="851" w:type="dxa"/>
            <w:shd w:val="clear" w:color="auto" w:fill="auto"/>
            <w:vAlign w:val="center"/>
            <w:hideMark/>
          </w:tcPr>
          <w:p w14:paraId="1A036397"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4</w:t>
            </w:r>
          </w:p>
        </w:tc>
        <w:tc>
          <w:tcPr>
            <w:tcW w:w="1984" w:type="dxa"/>
            <w:shd w:val="clear" w:color="auto" w:fill="auto"/>
            <w:vAlign w:val="center"/>
            <w:hideMark/>
          </w:tcPr>
          <w:p w14:paraId="0F105F7D"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IP切换器4</w:t>
            </w:r>
          </w:p>
        </w:tc>
        <w:tc>
          <w:tcPr>
            <w:tcW w:w="3219" w:type="dxa"/>
            <w:shd w:val="clear" w:color="auto" w:fill="auto"/>
            <w:vAlign w:val="center"/>
            <w:hideMark/>
          </w:tcPr>
          <w:p w14:paraId="022C0AC4"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环市东路3楼IPTV机房,第二排207机柜，30u</w:t>
            </w:r>
          </w:p>
        </w:tc>
        <w:tc>
          <w:tcPr>
            <w:tcW w:w="2310" w:type="dxa"/>
            <w:shd w:val="clear" w:color="auto" w:fill="auto"/>
            <w:vAlign w:val="center"/>
            <w:hideMark/>
          </w:tcPr>
          <w:p w14:paraId="6EA5B833"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Yingchuang-19-2020042004</w:t>
            </w:r>
          </w:p>
        </w:tc>
      </w:tr>
      <w:tr w:rsidR="00A46624" w:rsidRPr="002034AB" w14:paraId="57648482" w14:textId="77777777" w:rsidTr="001B3844">
        <w:trPr>
          <w:trHeight w:val="1630"/>
        </w:trPr>
        <w:tc>
          <w:tcPr>
            <w:tcW w:w="851" w:type="dxa"/>
            <w:shd w:val="clear" w:color="auto" w:fill="auto"/>
            <w:vAlign w:val="center"/>
            <w:hideMark/>
          </w:tcPr>
          <w:p w14:paraId="2670E4D4"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5</w:t>
            </w:r>
          </w:p>
        </w:tc>
        <w:tc>
          <w:tcPr>
            <w:tcW w:w="1984" w:type="dxa"/>
            <w:shd w:val="clear" w:color="auto" w:fill="auto"/>
            <w:vAlign w:val="center"/>
            <w:hideMark/>
          </w:tcPr>
          <w:p w14:paraId="540759AE"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IP切换器5</w:t>
            </w:r>
          </w:p>
        </w:tc>
        <w:tc>
          <w:tcPr>
            <w:tcW w:w="3219" w:type="dxa"/>
            <w:shd w:val="clear" w:color="auto" w:fill="auto"/>
            <w:vAlign w:val="center"/>
            <w:hideMark/>
          </w:tcPr>
          <w:p w14:paraId="390838AF"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环市东路3楼IPTV机房,第二排207机柜，32u</w:t>
            </w:r>
          </w:p>
        </w:tc>
        <w:tc>
          <w:tcPr>
            <w:tcW w:w="2310" w:type="dxa"/>
            <w:shd w:val="clear" w:color="auto" w:fill="auto"/>
            <w:vAlign w:val="center"/>
            <w:hideMark/>
          </w:tcPr>
          <w:p w14:paraId="0B736E90"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Yingchuang-19-2020042005</w:t>
            </w:r>
          </w:p>
        </w:tc>
      </w:tr>
      <w:tr w:rsidR="00A46624" w:rsidRPr="002034AB" w14:paraId="315A7599" w14:textId="77777777" w:rsidTr="001B3844">
        <w:trPr>
          <w:trHeight w:val="1630"/>
        </w:trPr>
        <w:tc>
          <w:tcPr>
            <w:tcW w:w="851" w:type="dxa"/>
            <w:shd w:val="clear" w:color="auto" w:fill="auto"/>
            <w:vAlign w:val="center"/>
            <w:hideMark/>
          </w:tcPr>
          <w:p w14:paraId="463C4D30"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lastRenderedPageBreak/>
              <w:t>6</w:t>
            </w:r>
          </w:p>
        </w:tc>
        <w:tc>
          <w:tcPr>
            <w:tcW w:w="1984" w:type="dxa"/>
            <w:shd w:val="clear" w:color="auto" w:fill="auto"/>
            <w:vAlign w:val="center"/>
            <w:hideMark/>
          </w:tcPr>
          <w:p w14:paraId="1269FBBD"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IP切换器6</w:t>
            </w:r>
          </w:p>
        </w:tc>
        <w:tc>
          <w:tcPr>
            <w:tcW w:w="3219" w:type="dxa"/>
            <w:shd w:val="clear" w:color="auto" w:fill="auto"/>
            <w:vAlign w:val="center"/>
            <w:hideMark/>
          </w:tcPr>
          <w:p w14:paraId="06EB3836"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环市东路3楼IPTV机房,第二排207机柜，34u</w:t>
            </w:r>
          </w:p>
        </w:tc>
        <w:tc>
          <w:tcPr>
            <w:tcW w:w="2310" w:type="dxa"/>
            <w:shd w:val="clear" w:color="auto" w:fill="auto"/>
            <w:vAlign w:val="center"/>
            <w:hideMark/>
          </w:tcPr>
          <w:p w14:paraId="08D82C17"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Yingchuang-19-2020042006</w:t>
            </w:r>
          </w:p>
        </w:tc>
      </w:tr>
      <w:tr w:rsidR="00A46624" w:rsidRPr="002034AB" w14:paraId="65C51E75" w14:textId="77777777" w:rsidTr="001B3844">
        <w:trPr>
          <w:trHeight w:val="1630"/>
        </w:trPr>
        <w:tc>
          <w:tcPr>
            <w:tcW w:w="851" w:type="dxa"/>
            <w:shd w:val="clear" w:color="auto" w:fill="auto"/>
            <w:vAlign w:val="center"/>
            <w:hideMark/>
          </w:tcPr>
          <w:p w14:paraId="765E4366"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7</w:t>
            </w:r>
          </w:p>
        </w:tc>
        <w:tc>
          <w:tcPr>
            <w:tcW w:w="1984" w:type="dxa"/>
            <w:shd w:val="clear" w:color="auto" w:fill="auto"/>
            <w:vAlign w:val="center"/>
            <w:hideMark/>
          </w:tcPr>
          <w:p w14:paraId="194C9193"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切换</w:t>
            </w:r>
            <w:proofErr w:type="gramStart"/>
            <w:r w:rsidRPr="002034AB">
              <w:rPr>
                <w:rFonts w:ascii="宋体" w:hAnsi="宋体" w:cs="宋体" w:hint="eastAsia"/>
                <w:color w:val="000000"/>
                <w:kern w:val="0"/>
                <w:sz w:val="28"/>
                <w:szCs w:val="28"/>
              </w:rPr>
              <w:t>器冷备</w:t>
            </w:r>
            <w:proofErr w:type="gramEnd"/>
            <w:r w:rsidRPr="002034AB">
              <w:rPr>
                <w:rFonts w:ascii="宋体" w:hAnsi="宋体" w:cs="宋体" w:hint="eastAsia"/>
                <w:color w:val="000000"/>
                <w:kern w:val="0"/>
                <w:sz w:val="28"/>
                <w:szCs w:val="28"/>
              </w:rPr>
              <w:t>1</w:t>
            </w:r>
          </w:p>
        </w:tc>
        <w:tc>
          <w:tcPr>
            <w:tcW w:w="3219" w:type="dxa"/>
            <w:shd w:val="clear" w:color="auto" w:fill="auto"/>
            <w:vAlign w:val="center"/>
            <w:hideMark/>
          </w:tcPr>
          <w:p w14:paraId="29796F13"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环市东路3楼IPTV机房,第二排204机柜，27u</w:t>
            </w:r>
          </w:p>
        </w:tc>
        <w:tc>
          <w:tcPr>
            <w:tcW w:w="2310" w:type="dxa"/>
            <w:shd w:val="clear" w:color="auto" w:fill="auto"/>
            <w:vAlign w:val="center"/>
            <w:hideMark/>
          </w:tcPr>
          <w:p w14:paraId="32A6E7FF"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Yingchuang-19-2020042007</w:t>
            </w:r>
          </w:p>
        </w:tc>
      </w:tr>
      <w:tr w:rsidR="00A46624" w:rsidRPr="002034AB" w14:paraId="6EEB532D" w14:textId="77777777" w:rsidTr="001B3844">
        <w:trPr>
          <w:trHeight w:val="1630"/>
        </w:trPr>
        <w:tc>
          <w:tcPr>
            <w:tcW w:w="851" w:type="dxa"/>
            <w:shd w:val="clear" w:color="auto" w:fill="auto"/>
            <w:vAlign w:val="center"/>
            <w:hideMark/>
          </w:tcPr>
          <w:p w14:paraId="562E67D0"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8</w:t>
            </w:r>
          </w:p>
        </w:tc>
        <w:tc>
          <w:tcPr>
            <w:tcW w:w="1984" w:type="dxa"/>
            <w:shd w:val="clear" w:color="auto" w:fill="auto"/>
            <w:vAlign w:val="center"/>
            <w:hideMark/>
          </w:tcPr>
          <w:p w14:paraId="4D517353"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垫片切换器</w:t>
            </w:r>
          </w:p>
        </w:tc>
        <w:tc>
          <w:tcPr>
            <w:tcW w:w="3219" w:type="dxa"/>
            <w:shd w:val="clear" w:color="auto" w:fill="auto"/>
            <w:vAlign w:val="center"/>
            <w:hideMark/>
          </w:tcPr>
          <w:p w14:paraId="48C20C0C"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环市东路3楼IPTV机房,第二排205机柜，19u</w:t>
            </w:r>
          </w:p>
        </w:tc>
        <w:tc>
          <w:tcPr>
            <w:tcW w:w="2310" w:type="dxa"/>
            <w:shd w:val="clear" w:color="auto" w:fill="auto"/>
            <w:vAlign w:val="center"/>
            <w:hideMark/>
          </w:tcPr>
          <w:p w14:paraId="5754FA7B"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Yingchuang-19-2020042008</w:t>
            </w:r>
          </w:p>
        </w:tc>
      </w:tr>
      <w:tr w:rsidR="00A46624" w:rsidRPr="002034AB" w14:paraId="4F241681" w14:textId="77777777" w:rsidTr="001B3844">
        <w:trPr>
          <w:trHeight w:val="1630"/>
        </w:trPr>
        <w:tc>
          <w:tcPr>
            <w:tcW w:w="851" w:type="dxa"/>
            <w:shd w:val="clear" w:color="auto" w:fill="auto"/>
            <w:vAlign w:val="center"/>
            <w:hideMark/>
          </w:tcPr>
          <w:p w14:paraId="54E2D9DC"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9</w:t>
            </w:r>
          </w:p>
        </w:tc>
        <w:tc>
          <w:tcPr>
            <w:tcW w:w="1984" w:type="dxa"/>
            <w:shd w:val="clear" w:color="auto" w:fill="auto"/>
            <w:vAlign w:val="center"/>
            <w:hideMark/>
          </w:tcPr>
          <w:p w14:paraId="1DCCB826" w14:textId="04ECDDE8"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延时器1</w:t>
            </w:r>
          </w:p>
        </w:tc>
        <w:tc>
          <w:tcPr>
            <w:tcW w:w="3219" w:type="dxa"/>
            <w:shd w:val="clear" w:color="auto" w:fill="auto"/>
            <w:vAlign w:val="center"/>
            <w:hideMark/>
          </w:tcPr>
          <w:p w14:paraId="51C13A82"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环市东路3楼IPTV机房,第二排206机柜，28u</w:t>
            </w:r>
          </w:p>
        </w:tc>
        <w:tc>
          <w:tcPr>
            <w:tcW w:w="2310" w:type="dxa"/>
            <w:shd w:val="clear" w:color="auto" w:fill="auto"/>
            <w:vAlign w:val="center"/>
            <w:hideMark/>
          </w:tcPr>
          <w:p w14:paraId="7CEE699C"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Yingchuang-20-2020042001</w:t>
            </w:r>
          </w:p>
        </w:tc>
      </w:tr>
      <w:tr w:rsidR="00A46624" w:rsidRPr="002034AB" w14:paraId="472F733E" w14:textId="77777777" w:rsidTr="001B3844">
        <w:trPr>
          <w:trHeight w:val="1630"/>
        </w:trPr>
        <w:tc>
          <w:tcPr>
            <w:tcW w:w="851" w:type="dxa"/>
            <w:shd w:val="clear" w:color="auto" w:fill="auto"/>
            <w:vAlign w:val="center"/>
            <w:hideMark/>
          </w:tcPr>
          <w:p w14:paraId="36802DD4"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10</w:t>
            </w:r>
          </w:p>
        </w:tc>
        <w:tc>
          <w:tcPr>
            <w:tcW w:w="1984" w:type="dxa"/>
            <w:shd w:val="clear" w:color="auto" w:fill="auto"/>
            <w:vAlign w:val="center"/>
            <w:hideMark/>
          </w:tcPr>
          <w:p w14:paraId="6E6AE51F"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延时器2</w:t>
            </w:r>
          </w:p>
        </w:tc>
        <w:tc>
          <w:tcPr>
            <w:tcW w:w="3219" w:type="dxa"/>
            <w:shd w:val="clear" w:color="auto" w:fill="auto"/>
            <w:vAlign w:val="center"/>
            <w:hideMark/>
          </w:tcPr>
          <w:p w14:paraId="15E4BE91"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环市东路3楼IPTV机房,第二排206机柜，30u</w:t>
            </w:r>
          </w:p>
        </w:tc>
        <w:tc>
          <w:tcPr>
            <w:tcW w:w="2310" w:type="dxa"/>
            <w:shd w:val="clear" w:color="auto" w:fill="auto"/>
            <w:vAlign w:val="center"/>
            <w:hideMark/>
          </w:tcPr>
          <w:p w14:paraId="036F6E29"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Yingchuang-20-2020042002</w:t>
            </w:r>
          </w:p>
        </w:tc>
      </w:tr>
      <w:tr w:rsidR="00A46624" w:rsidRPr="002034AB" w14:paraId="4B624F73" w14:textId="77777777" w:rsidTr="001B3844">
        <w:trPr>
          <w:trHeight w:val="1630"/>
        </w:trPr>
        <w:tc>
          <w:tcPr>
            <w:tcW w:w="851" w:type="dxa"/>
            <w:shd w:val="clear" w:color="auto" w:fill="auto"/>
            <w:vAlign w:val="center"/>
            <w:hideMark/>
          </w:tcPr>
          <w:p w14:paraId="0264E825"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11</w:t>
            </w:r>
          </w:p>
        </w:tc>
        <w:tc>
          <w:tcPr>
            <w:tcW w:w="1984" w:type="dxa"/>
            <w:shd w:val="clear" w:color="auto" w:fill="auto"/>
            <w:vAlign w:val="center"/>
            <w:hideMark/>
          </w:tcPr>
          <w:p w14:paraId="742A8604"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延时器3</w:t>
            </w:r>
          </w:p>
        </w:tc>
        <w:tc>
          <w:tcPr>
            <w:tcW w:w="3219" w:type="dxa"/>
            <w:shd w:val="clear" w:color="auto" w:fill="auto"/>
            <w:vAlign w:val="center"/>
            <w:hideMark/>
          </w:tcPr>
          <w:p w14:paraId="1E643899"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环市东路3楼IPTV机房,第二排206机柜，35u</w:t>
            </w:r>
          </w:p>
        </w:tc>
        <w:tc>
          <w:tcPr>
            <w:tcW w:w="2310" w:type="dxa"/>
            <w:shd w:val="clear" w:color="auto" w:fill="auto"/>
            <w:vAlign w:val="center"/>
            <w:hideMark/>
          </w:tcPr>
          <w:p w14:paraId="05DC1AC8"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Yingchuang-20-2020042003</w:t>
            </w:r>
          </w:p>
        </w:tc>
      </w:tr>
      <w:tr w:rsidR="00A46624" w:rsidRPr="002034AB" w14:paraId="7209FFE1" w14:textId="77777777" w:rsidTr="001B3844">
        <w:trPr>
          <w:trHeight w:val="1630"/>
        </w:trPr>
        <w:tc>
          <w:tcPr>
            <w:tcW w:w="851" w:type="dxa"/>
            <w:shd w:val="clear" w:color="auto" w:fill="auto"/>
            <w:vAlign w:val="center"/>
            <w:hideMark/>
          </w:tcPr>
          <w:p w14:paraId="158ECC24"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12</w:t>
            </w:r>
          </w:p>
        </w:tc>
        <w:tc>
          <w:tcPr>
            <w:tcW w:w="1984" w:type="dxa"/>
            <w:shd w:val="clear" w:color="auto" w:fill="auto"/>
            <w:vAlign w:val="center"/>
            <w:hideMark/>
          </w:tcPr>
          <w:p w14:paraId="223A40FE"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延时器4</w:t>
            </w:r>
          </w:p>
        </w:tc>
        <w:tc>
          <w:tcPr>
            <w:tcW w:w="3219" w:type="dxa"/>
            <w:shd w:val="clear" w:color="auto" w:fill="auto"/>
            <w:vAlign w:val="center"/>
            <w:hideMark/>
          </w:tcPr>
          <w:p w14:paraId="2FDC27CA"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环市东路3楼IPTV机房,第二排206机柜，37u</w:t>
            </w:r>
          </w:p>
        </w:tc>
        <w:tc>
          <w:tcPr>
            <w:tcW w:w="2310" w:type="dxa"/>
            <w:shd w:val="clear" w:color="auto" w:fill="auto"/>
            <w:vAlign w:val="center"/>
            <w:hideMark/>
          </w:tcPr>
          <w:p w14:paraId="2BEF5038"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Yingchuang-20-2020042004</w:t>
            </w:r>
          </w:p>
        </w:tc>
      </w:tr>
      <w:tr w:rsidR="00A46624" w:rsidRPr="002034AB" w14:paraId="48015A19" w14:textId="77777777" w:rsidTr="001B3844">
        <w:trPr>
          <w:trHeight w:val="1630"/>
        </w:trPr>
        <w:tc>
          <w:tcPr>
            <w:tcW w:w="851" w:type="dxa"/>
            <w:shd w:val="clear" w:color="auto" w:fill="auto"/>
            <w:vAlign w:val="center"/>
            <w:hideMark/>
          </w:tcPr>
          <w:p w14:paraId="04AA46F0"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13</w:t>
            </w:r>
          </w:p>
        </w:tc>
        <w:tc>
          <w:tcPr>
            <w:tcW w:w="1984" w:type="dxa"/>
            <w:shd w:val="clear" w:color="auto" w:fill="auto"/>
            <w:vAlign w:val="center"/>
            <w:hideMark/>
          </w:tcPr>
          <w:p w14:paraId="137023C1"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延时器5</w:t>
            </w:r>
          </w:p>
        </w:tc>
        <w:tc>
          <w:tcPr>
            <w:tcW w:w="3219" w:type="dxa"/>
            <w:shd w:val="clear" w:color="auto" w:fill="auto"/>
            <w:vAlign w:val="center"/>
            <w:hideMark/>
          </w:tcPr>
          <w:p w14:paraId="5018704A"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环市东路3楼IPTV机房,第二排206机柜，39u</w:t>
            </w:r>
          </w:p>
        </w:tc>
        <w:tc>
          <w:tcPr>
            <w:tcW w:w="2310" w:type="dxa"/>
            <w:shd w:val="clear" w:color="auto" w:fill="auto"/>
            <w:vAlign w:val="center"/>
            <w:hideMark/>
          </w:tcPr>
          <w:p w14:paraId="5498A42B"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Yingchuang-20-2020042005</w:t>
            </w:r>
          </w:p>
        </w:tc>
      </w:tr>
      <w:tr w:rsidR="00A46624" w:rsidRPr="002034AB" w14:paraId="60AADE99" w14:textId="77777777" w:rsidTr="001B3844">
        <w:trPr>
          <w:trHeight w:val="1630"/>
        </w:trPr>
        <w:tc>
          <w:tcPr>
            <w:tcW w:w="851" w:type="dxa"/>
            <w:shd w:val="clear" w:color="auto" w:fill="auto"/>
            <w:vAlign w:val="center"/>
            <w:hideMark/>
          </w:tcPr>
          <w:p w14:paraId="76EA509D"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lastRenderedPageBreak/>
              <w:t>14</w:t>
            </w:r>
          </w:p>
        </w:tc>
        <w:tc>
          <w:tcPr>
            <w:tcW w:w="1984" w:type="dxa"/>
            <w:shd w:val="clear" w:color="auto" w:fill="auto"/>
            <w:vAlign w:val="center"/>
            <w:hideMark/>
          </w:tcPr>
          <w:p w14:paraId="16238795"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延时器6</w:t>
            </w:r>
          </w:p>
        </w:tc>
        <w:tc>
          <w:tcPr>
            <w:tcW w:w="3219" w:type="dxa"/>
            <w:shd w:val="clear" w:color="auto" w:fill="auto"/>
            <w:vAlign w:val="center"/>
            <w:hideMark/>
          </w:tcPr>
          <w:p w14:paraId="6C150C02"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环市东路3楼IPTV机房,第二排206机柜，40u</w:t>
            </w:r>
          </w:p>
        </w:tc>
        <w:tc>
          <w:tcPr>
            <w:tcW w:w="2310" w:type="dxa"/>
            <w:shd w:val="clear" w:color="auto" w:fill="auto"/>
            <w:vAlign w:val="center"/>
            <w:hideMark/>
          </w:tcPr>
          <w:p w14:paraId="7E7AA15C"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Yingchuang-20-2020042006</w:t>
            </w:r>
          </w:p>
        </w:tc>
      </w:tr>
      <w:tr w:rsidR="00A46624" w:rsidRPr="002034AB" w14:paraId="79034285" w14:textId="77777777" w:rsidTr="001B3844">
        <w:trPr>
          <w:trHeight w:val="1630"/>
        </w:trPr>
        <w:tc>
          <w:tcPr>
            <w:tcW w:w="851" w:type="dxa"/>
            <w:shd w:val="clear" w:color="auto" w:fill="auto"/>
            <w:vAlign w:val="center"/>
            <w:hideMark/>
          </w:tcPr>
          <w:p w14:paraId="162A876D"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15</w:t>
            </w:r>
          </w:p>
        </w:tc>
        <w:tc>
          <w:tcPr>
            <w:tcW w:w="1984" w:type="dxa"/>
            <w:shd w:val="clear" w:color="auto" w:fill="auto"/>
            <w:vAlign w:val="center"/>
            <w:hideMark/>
          </w:tcPr>
          <w:p w14:paraId="789A0D07" w14:textId="77777777" w:rsidR="00A46624" w:rsidRPr="002034AB" w:rsidRDefault="00A46624" w:rsidP="001B3844">
            <w:pPr>
              <w:widowControl/>
              <w:jc w:val="center"/>
              <w:rPr>
                <w:rFonts w:ascii="宋体" w:hAnsi="宋体" w:cs="宋体"/>
                <w:color w:val="000000"/>
                <w:kern w:val="0"/>
                <w:sz w:val="28"/>
                <w:szCs w:val="28"/>
              </w:rPr>
            </w:pPr>
            <w:proofErr w:type="gramStart"/>
            <w:r w:rsidRPr="002034AB">
              <w:rPr>
                <w:rFonts w:ascii="宋体" w:hAnsi="宋体" w:cs="宋体" w:hint="eastAsia"/>
                <w:color w:val="000000"/>
                <w:kern w:val="0"/>
                <w:sz w:val="28"/>
                <w:szCs w:val="28"/>
              </w:rPr>
              <w:t>延时器冷备</w:t>
            </w:r>
            <w:proofErr w:type="gramEnd"/>
            <w:r w:rsidRPr="002034AB">
              <w:rPr>
                <w:rFonts w:ascii="宋体" w:hAnsi="宋体" w:cs="宋体" w:hint="eastAsia"/>
                <w:color w:val="000000"/>
                <w:kern w:val="0"/>
                <w:sz w:val="28"/>
                <w:szCs w:val="28"/>
              </w:rPr>
              <w:t>1</w:t>
            </w:r>
          </w:p>
        </w:tc>
        <w:tc>
          <w:tcPr>
            <w:tcW w:w="3219" w:type="dxa"/>
            <w:shd w:val="clear" w:color="auto" w:fill="auto"/>
            <w:vAlign w:val="center"/>
            <w:hideMark/>
          </w:tcPr>
          <w:p w14:paraId="48F2BABB"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环市东路3楼IPTV机房,第二排205机柜，29u</w:t>
            </w:r>
          </w:p>
        </w:tc>
        <w:tc>
          <w:tcPr>
            <w:tcW w:w="2310" w:type="dxa"/>
            <w:shd w:val="clear" w:color="auto" w:fill="auto"/>
            <w:vAlign w:val="center"/>
            <w:hideMark/>
          </w:tcPr>
          <w:p w14:paraId="22F27512"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Yingchuang-20-2020042007</w:t>
            </w:r>
          </w:p>
        </w:tc>
      </w:tr>
      <w:tr w:rsidR="00A46624" w:rsidRPr="002034AB" w14:paraId="3050E10E" w14:textId="77777777" w:rsidTr="001B3844">
        <w:trPr>
          <w:trHeight w:val="1630"/>
        </w:trPr>
        <w:tc>
          <w:tcPr>
            <w:tcW w:w="851" w:type="dxa"/>
            <w:shd w:val="clear" w:color="auto" w:fill="auto"/>
            <w:vAlign w:val="center"/>
            <w:hideMark/>
          </w:tcPr>
          <w:p w14:paraId="0D1BED64"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16</w:t>
            </w:r>
          </w:p>
        </w:tc>
        <w:tc>
          <w:tcPr>
            <w:tcW w:w="1984" w:type="dxa"/>
            <w:shd w:val="clear" w:color="auto" w:fill="auto"/>
            <w:vAlign w:val="center"/>
            <w:hideMark/>
          </w:tcPr>
          <w:p w14:paraId="036EDF96" w14:textId="77777777" w:rsidR="00A46624" w:rsidRPr="002034AB" w:rsidRDefault="00A46624" w:rsidP="001B3844">
            <w:pPr>
              <w:widowControl/>
              <w:jc w:val="center"/>
              <w:rPr>
                <w:rFonts w:ascii="宋体" w:hAnsi="宋体" w:cs="宋体"/>
                <w:color w:val="000000"/>
                <w:kern w:val="0"/>
                <w:sz w:val="28"/>
                <w:szCs w:val="28"/>
              </w:rPr>
            </w:pPr>
            <w:proofErr w:type="gramStart"/>
            <w:r w:rsidRPr="002034AB">
              <w:rPr>
                <w:rFonts w:ascii="宋体" w:hAnsi="宋体" w:cs="宋体" w:hint="eastAsia"/>
                <w:color w:val="000000"/>
                <w:kern w:val="0"/>
                <w:sz w:val="28"/>
                <w:szCs w:val="28"/>
              </w:rPr>
              <w:t>延时器冷备</w:t>
            </w:r>
            <w:proofErr w:type="gramEnd"/>
            <w:r w:rsidRPr="002034AB">
              <w:rPr>
                <w:rFonts w:ascii="宋体" w:hAnsi="宋体" w:cs="宋体" w:hint="eastAsia"/>
                <w:color w:val="000000"/>
                <w:kern w:val="0"/>
                <w:sz w:val="28"/>
                <w:szCs w:val="28"/>
              </w:rPr>
              <w:t>2</w:t>
            </w:r>
          </w:p>
        </w:tc>
        <w:tc>
          <w:tcPr>
            <w:tcW w:w="3219" w:type="dxa"/>
            <w:shd w:val="clear" w:color="auto" w:fill="auto"/>
            <w:vAlign w:val="center"/>
            <w:hideMark/>
          </w:tcPr>
          <w:p w14:paraId="4F843131"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环市东路3楼IPTV机房,第二排205机柜，26u</w:t>
            </w:r>
          </w:p>
        </w:tc>
        <w:tc>
          <w:tcPr>
            <w:tcW w:w="2310" w:type="dxa"/>
            <w:shd w:val="clear" w:color="auto" w:fill="auto"/>
            <w:vAlign w:val="center"/>
            <w:hideMark/>
          </w:tcPr>
          <w:p w14:paraId="1D600B61"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Yingchuang-20-2020042008</w:t>
            </w:r>
          </w:p>
        </w:tc>
      </w:tr>
      <w:tr w:rsidR="00A46624" w:rsidRPr="002034AB" w14:paraId="76F8E331" w14:textId="77777777" w:rsidTr="001B3844">
        <w:trPr>
          <w:trHeight w:val="820"/>
        </w:trPr>
        <w:tc>
          <w:tcPr>
            <w:tcW w:w="851" w:type="dxa"/>
            <w:shd w:val="clear" w:color="auto" w:fill="auto"/>
            <w:vAlign w:val="center"/>
            <w:hideMark/>
          </w:tcPr>
          <w:p w14:paraId="29D69746"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17</w:t>
            </w:r>
          </w:p>
        </w:tc>
        <w:tc>
          <w:tcPr>
            <w:tcW w:w="1984" w:type="dxa"/>
            <w:shd w:val="clear" w:color="auto" w:fill="auto"/>
            <w:vAlign w:val="center"/>
            <w:hideMark/>
          </w:tcPr>
          <w:p w14:paraId="28763352"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切换网管1（含切换软件）</w:t>
            </w:r>
          </w:p>
        </w:tc>
        <w:tc>
          <w:tcPr>
            <w:tcW w:w="3219" w:type="dxa"/>
            <w:shd w:val="clear" w:color="auto" w:fill="auto"/>
            <w:vAlign w:val="center"/>
            <w:hideMark/>
          </w:tcPr>
          <w:p w14:paraId="599B90ED"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lang w:eastAsia="zh-Hans"/>
              </w:rPr>
              <w:t>播控台</w:t>
            </w:r>
          </w:p>
        </w:tc>
        <w:tc>
          <w:tcPr>
            <w:tcW w:w="2310" w:type="dxa"/>
            <w:shd w:val="clear" w:color="auto" w:fill="auto"/>
            <w:vAlign w:val="center"/>
            <w:hideMark/>
          </w:tcPr>
          <w:p w14:paraId="4013C085" w14:textId="0E09AE1A" w:rsidR="00A46624" w:rsidRPr="002034AB" w:rsidRDefault="00A46624" w:rsidP="001B3844">
            <w:pPr>
              <w:widowControl/>
              <w:jc w:val="center"/>
              <w:rPr>
                <w:rFonts w:ascii="宋体" w:hAnsi="宋体" w:cs="宋体"/>
                <w:color w:val="000000"/>
                <w:kern w:val="0"/>
                <w:sz w:val="28"/>
                <w:szCs w:val="28"/>
              </w:rPr>
            </w:pPr>
          </w:p>
        </w:tc>
      </w:tr>
      <w:tr w:rsidR="00A46624" w:rsidRPr="002034AB" w14:paraId="542BF9E0" w14:textId="77777777" w:rsidTr="001B3844">
        <w:trPr>
          <w:trHeight w:val="820"/>
        </w:trPr>
        <w:tc>
          <w:tcPr>
            <w:tcW w:w="851" w:type="dxa"/>
            <w:shd w:val="clear" w:color="auto" w:fill="auto"/>
            <w:vAlign w:val="center"/>
            <w:hideMark/>
          </w:tcPr>
          <w:p w14:paraId="4530D393"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18</w:t>
            </w:r>
          </w:p>
        </w:tc>
        <w:tc>
          <w:tcPr>
            <w:tcW w:w="1984" w:type="dxa"/>
            <w:shd w:val="clear" w:color="auto" w:fill="auto"/>
            <w:vAlign w:val="center"/>
            <w:hideMark/>
          </w:tcPr>
          <w:p w14:paraId="7D318325"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rPr>
              <w:t>切换网管2（含切换软件）</w:t>
            </w:r>
          </w:p>
        </w:tc>
        <w:tc>
          <w:tcPr>
            <w:tcW w:w="3219" w:type="dxa"/>
            <w:shd w:val="clear" w:color="auto" w:fill="auto"/>
            <w:vAlign w:val="center"/>
            <w:hideMark/>
          </w:tcPr>
          <w:p w14:paraId="6F810CFD" w14:textId="77777777" w:rsidR="00A46624" w:rsidRPr="002034AB" w:rsidRDefault="00A46624" w:rsidP="001B3844">
            <w:pPr>
              <w:widowControl/>
              <w:jc w:val="center"/>
              <w:rPr>
                <w:rFonts w:ascii="宋体" w:hAnsi="宋体" w:cs="宋体"/>
                <w:color w:val="000000"/>
                <w:kern w:val="0"/>
                <w:sz w:val="28"/>
                <w:szCs w:val="28"/>
              </w:rPr>
            </w:pPr>
            <w:r w:rsidRPr="002034AB">
              <w:rPr>
                <w:rFonts w:ascii="宋体" w:hAnsi="宋体" w:cs="宋体" w:hint="eastAsia"/>
                <w:color w:val="000000"/>
                <w:kern w:val="0"/>
                <w:sz w:val="28"/>
                <w:szCs w:val="28"/>
                <w:lang w:eastAsia="zh-Hans"/>
              </w:rPr>
              <w:t>播控台</w:t>
            </w:r>
          </w:p>
        </w:tc>
        <w:tc>
          <w:tcPr>
            <w:tcW w:w="2310" w:type="dxa"/>
            <w:shd w:val="clear" w:color="auto" w:fill="auto"/>
            <w:vAlign w:val="center"/>
            <w:hideMark/>
          </w:tcPr>
          <w:p w14:paraId="44DC2B23" w14:textId="2468E45A" w:rsidR="00A46624" w:rsidRPr="002034AB" w:rsidRDefault="00A46624" w:rsidP="001B3844">
            <w:pPr>
              <w:widowControl/>
              <w:jc w:val="center"/>
              <w:rPr>
                <w:rFonts w:ascii="宋体" w:hAnsi="宋体" w:cs="宋体"/>
                <w:color w:val="000000"/>
                <w:kern w:val="0"/>
                <w:sz w:val="28"/>
                <w:szCs w:val="28"/>
              </w:rPr>
            </w:pPr>
          </w:p>
        </w:tc>
      </w:tr>
    </w:tbl>
    <w:p w14:paraId="7B3505BA" w14:textId="4B066242" w:rsidR="00805730" w:rsidRPr="002034AB" w:rsidRDefault="00E90FE2" w:rsidP="00805730">
      <w:pPr>
        <w:rPr>
          <w:rFonts w:ascii="宋体" w:hAnsi="宋体"/>
          <w:b/>
          <w:sz w:val="30"/>
          <w:szCs w:val="30"/>
        </w:rPr>
      </w:pPr>
      <w:r w:rsidRPr="002034AB">
        <w:rPr>
          <w:rFonts w:ascii="宋体" w:hAnsi="宋体" w:hint="eastAsia"/>
          <w:b/>
          <w:sz w:val="30"/>
          <w:szCs w:val="30"/>
        </w:rPr>
        <w:t>三、</w:t>
      </w:r>
      <w:r w:rsidR="00805730" w:rsidRPr="002034AB">
        <w:rPr>
          <w:rFonts w:ascii="宋体" w:hAnsi="宋体" w:hint="eastAsia"/>
          <w:b/>
          <w:sz w:val="30"/>
          <w:szCs w:val="30"/>
        </w:rPr>
        <w:t>项目要求</w:t>
      </w:r>
    </w:p>
    <w:p w14:paraId="1B1774C6" w14:textId="0DF234C0" w:rsidR="00660069" w:rsidRPr="002034AB" w:rsidRDefault="00805730" w:rsidP="00805730">
      <w:pPr>
        <w:spacing w:line="360" w:lineRule="auto"/>
        <w:ind w:firstLineChars="200" w:firstLine="600"/>
        <w:rPr>
          <w:rFonts w:ascii="宋体" w:hAnsi="宋体"/>
          <w:sz w:val="30"/>
          <w:szCs w:val="30"/>
        </w:rPr>
      </w:pPr>
      <w:r w:rsidRPr="002034AB">
        <w:rPr>
          <w:rFonts w:ascii="宋体" w:hAnsi="宋体" w:hint="eastAsia"/>
          <w:sz w:val="30"/>
          <w:szCs w:val="30"/>
        </w:rPr>
        <w:t>1、服务响应时间：投标人应确保能为采购人提供7*24小时技术支持，采购人在产品使用中不论何种原因造成的故障，不论责任原因，投标人在接到采购人要求修复的通知后，应按照要求排除故障、及时修复，如不能及时解决应提供备机供采购人使用。在质保期内，如果用户提出要求，投标人应派技术人员在采购人指定现场进行支持服务。并对保修期以外的产品维护服务情况加以说明。</w:t>
      </w:r>
    </w:p>
    <w:p w14:paraId="04E8592B" w14:textId="3A157B1D" w:rsidR="00805730" w:rsidRPr="002034AB" w:rsidRDefault="00805730" w:rsidP="00805730">
      <w:pPr>
        <w:spacing w:line="360" w:lineRule="auto"/>
        <w:ind w:firstLineChars="200" w:firstLine="600"/>
        <w:rPr>
          <w:rFonts w:ascii="宋体" w:hAnsi="宋体"/>
          <w:sz w:val="30"/>
          <w:szCs w:val="30"/>
        </w:rPr>
      </w:pPr>
      <w:r w:rsidRPr="002034AB">
        <w:rPr>
          <w:rFonts w:ascii="宋体" w:hAnsi="宋体" w:hint="eastAsia"/>
          <w:sz w:val="30"/>
          <w:szCs w:val="30"/>
        </w:rPr>
        <w:t>2、</w:t>
      </w:r>
      <w:r w:rsidR="002B6725">
        <w:rPr>
          <w:rFonts w:ascii="宋体" w:hAnsi="宋体" w:hint="eastAsia"/>
          <w:sz w:val="30"/>
          <w:szCs w:val="30"/>
        </w:rPr>
        <w:t>合同期</w:t>
      </w:r>
      <w:r w:rsidR="00C75C7A">
        <w:rPr>
          <w:rFonts w:ascii="宋体" w:hAnsi="宋体" w:hint="eastAsia"/>
          <w:sz w:val="30"/>
          <w:szCs w:val="30"/>
        </w:rPr>
        <w:t>内</w:t>
      </w:r>
      <w:r w:rsidRPr="002034AB">
        <w:rPr>
          <w:rFonts w:ascii="宋体" w:hAnsi="宋体" w:hint="eastAsia"/>
          <w:sz w:val="30"/>
          <w:szCs w:val="30"/>
        </w:rPr>
        <w:t>，如果出现特殊和紧急情况，在采购人要求下，我方承诺将派遣其工程技术人员到现场进行对系统设备检查和</w:t>
      </w:r>
      <w:r w:rsidRPr="002034AB">
        <w:rPr>
          <w:rFonts w:ascii="宋体" w:hAnsi="宋体" w:hint="eastAsia"/>
          <w:sz w:val="30"/>
          <w:szCs w:val="30"/>
        </w:rPr>
        <w:lastRenderedPageBreak/>
        <w:t>维修。</w:t>
      </w:r>
    </w:p>
    <w:p w14:paraId="157FAC1F" w14:textId="6DE79C6E" w:rsidR="00660069" w:rsidRPr="002034AB" w:rsidRDefault="00660069" w:rsidP="00660069">
      <w:pPr>
        <w:rPr>
          <w:rFonts w:ascii="宋体" w:hAnsi="宋体"/>
          <w:b/>
          <w:sz w:val="30"/>
          <w:szCs w:val="30"/>
        </w:rPr>
      </w:pPr>
      <w:r w:rsidRPr="002034AB">
        <w:rPr>
          <w:rFonts w:ascii="宋体" w:hAnsi="宋体" w:hint="eastAsia"/>
          <w:b/>
          <w:sz w:val="30"/>
          <w:szCs w:val="30"/>
        </w:rPr>
        <w:t>四、付款方式</w:t>
      </w:r>
    </w:p>
    <w:p w14:paraId="5DFACCDE" w14:textId="77777777" w:rsidR="00660069" w:rsidRPr="002034AB" w:rsidRDefault="00660069" w:rsidP="00805730">
      <w:pPr>
        <w:spacing w:line="360" w:lineRule="auto"/>
        <w:ind w:firstLineChars="200" w:firstLine="600"/>
        <w:rPr>
          <w:rFonts w:ascii="宋体" w:hAnsi="宋体"/>
          <w:sz w:val="30"/>
          <w:szCs w:val="30"/>
        </w:rPr>
      </w:pPr>
      <w:r w:rsidRPr="002034AB">
        <w:rPr>
          <w:rFonts w:ascii="宋体" w:hAnsi="宋体" w:hint="eastAsia"/>
          <w:sz w:val="30"/>
          <w:szCs w:val="30"/>
        </w:rPr>
        <w:t>合同款支付按如下方式支付：</w:t>
      </w:r>
    </w:p>
    <w:p w14:paraId="799255E8" w14:textId="3C4E10FE" w:rsidR="00660069" w:rsidRPr="002034AB" w:rsidRDefault="00660069" w:rsidP="00805730">
      <w:pPr>
        <w:spacing w:line="360" w:lineRule="auto"/>
        <w:ind w:firstLineChars="200" w:firstLine="600"/>
        <w:rPr>
          <w:rFonts w:ascii="宋体" w:hAnsi="宋体"/>
          <w:sz w:val="30"/>
          <w:szCs w:val="30"/>
        </w:rPr>
      </w:pPr>
      <w:r w:rsidRPr="002034AB">
        <w:rPr>
          <w:rFonts w:ascii="宋体" w:hAnsi="宋体" w:hint="eastAsia"/>
          <w:sz w:val="30"/>
          <w:szCs w:val="30"/>
        </w:rPr>
        <w:t>1、合同签署生效后，采购人收到中标人开具等额正式发票后</w:t>
      </w:r>
      <w:r w:rsidR="00A4070E" w:rsidRPr="002034AB">
        <w:rPr>
          <w:rFonts w:ascii="宋体" w:hAnsi="宋体" w:hint="eastAsia"/>
          <w:sz w:val="30"/>
          <w:szCs w:val="30"/>
        </w:rPr>
        <w:t>5</w:t>
      </w:r>
      <w:r w:rsidRPr="002034AB">
        <w:rPr>
          <w:rFonts w:ascii="宋体" w:hAnsi="宋体" w:hint="eastAsia"/>
          <w:sz w:val="30"/>
          <w:szCs w:val="30"/>
        </w:rPr>
        <w:t>个工作日内支付合同总价的50%给中标人。</w:t>
      </w:r>
    </w:p>
    <w:p w14:paraId="7DF6AFBF" w14:textId="3D89B43F" w:rsidR="00660069" w:rsidRDefault="00660069" w:rsidP="00805730">
      <w:pPr>
        <w:spacing w:line="360" w:lineRule="auto"/>
        <w:ind w:firstLineChars="200" w:firstLine="600"/>
        <w:rPr>
          <w:rFonts w:ascii="宋体" w:hAnsi="宋体"/>
          <w:sz w:val="30"/>
          <w:szCs w:val="30"/>
        </w:rPr>
      </w:pPr>
      <w:r w:rsidRPr="002034AB">
        <w:rPr>
          <w:rFonts w:ascii="宋体" w:hAnsi="宋体" w:hint="eastAsia"/>
          <w:sz w:val="30"/>
          <w:szCs w:val="30"/>
        </w:rPr>
        <w:t>2</w:t>
      </w:r>
      <w:r w:rsidR="00D13E3A">
        <w:rPr>
          <w:rFonts w:ascii="宋体" w:hAnsi="宋体" w:hint="eastAsia"/>
          <w:sz w:val="30"/>
          <w:szCs w:val="30"/>
        </w:rPr>
        <w:t>、签订合同一年后，中标人通过采购人</w:t>
      </w:r>
      <w:r w:rsidRPr="002034AB">
        <w:rPr>
          <w:rFonts w:ascii="宋体" w:hAnsi="宋体" w:hint="eastAsia"/>
          <w:sz w:val="30"/>
          <w:szCs w:val="30"/>
        </w:rPr>
        <w:t>验收（需提供</w:t>
      </w:r>
      <w:proofErr w:type="gramStart"/>
      <w:r w:rsidRPr="002034AB">
        <w:rPr>
          <w:rFonts w:ascii="宋体" w:hAnsi="宋体" w:hint="eastAsia"/>
          <w:sz w:val="30"/>
          <w:szCs w:val="30"/>
        </w:rPr>
        <w:t>年度维保总结</w:t>
      </w:r>
      <w:proofErr w:type="gramEnd"/>
      <w:r w:rsidRPr="002034AB">
        <w:rPr>
          <w:rFonts w:ascii="宋体" w:hAnsi="宋体" w:hint="eastAsia"/>
          <w:sz w:val="30"/>
          <w:szCs w:val="30"/>
        </w:rPr>
        <w:t>等证明文件）后，采购人收到中标人开具等额正式发票及付款确认函后10个工作日内支付剩余</w:t>
      </w:r>
      <w:r w:rsidR="00D13E3A">
        <w:rPr>
          <w:rFonts w:ascii="宋体" w:hAnsi="宋体" w:hint="eastAsia"/>
          <w:sz w:val="30"/>
          <w:szCs w:val="30"/>
        </w:rPr>
        <w:t>2</w:t>
      </w:r>
      <w:r w:rsidRPr="002034AB">
        <w:rPr>
          <w:rFonts w:ascii="宋体" w:hAnsi="宋体" w:hint="eastAsia"/>
          <w:sz w:val="30"/>
          <w:szCs w:val="30"/>
        </w:rPr>
        <w:t>0%合同金额。</w:t>
      </w:r>
    </w:p>
    <w:p w14:paraId="44A525CF" w14:textId="6CF6D0F5" w:rsidR="00D13E3A" w:rsidRDefault="00D13E3A" w:rsidP="00D13E3A">
      <w:pPr>
        <w:spacing w:line="360" w:lineRule="auto"/>
        <w:ind w:firstLineChars="200" w:firstLine="600"/>
        <w:rPr>
          <w:rFonts w:ascii="宋体" w:hAnsi="宋体"/>
          <w:sz w:val="30"/>
          <w:szCs w:val="30"/>
        </w:rPr>
      </w:pPr>
      <w:r>
        <w:rPr>
          <w:rFonts w:ascii="宋体" w:hAnsi="宋体" w:hint="eastAsia"/>
          <w:sz w:val="30"/>
          <w:szCs w:val="30"/>
        </w:rPr>
        <w:t>3</w:t>
      </w:r>
      <w:r w:rsidRPr="00D13E3A">
        <w:rPr>
          <w:rFonts w:ascii="宋体" w:hAnsi="宋体" w:hint="eastAsia"/>
          <w:sz w:val="30"/>
          <w:szCs w:val="30"/>
        </w:rPr>
        <w:t>、签订合同</w:t>
      </w:r>
      <w:r w:rsidR="00D04A14">
        <w:rPr>
          <w:rFonts w:ascii="宋体" w:hAnsi="宋体" w:hint="eastAsia"/>
          <w:sz w:val="30"/>
          <w:szCs w:val="30"/>
        </w:rPr>
        <w:t>两</w:t>
      </w:r>
      <w:r w:rsidRPr="00D13E3A">
        <w:rPr>
          <w:rFonts w:ascii="宋体" w:hAnsi="宋体" w:hint="eastAsia"/>
          <w:sz w:val="30"/>
          <w:szCs w:val="30"/>
        </w:rPr>
        <w:t>年后，中标人通过采购人验收（需提供</w:t>
      </w:r>
      <w:proofErr w:type="gramStart"/>
      <w:r w:rsidRPr="00D13E3A">
        <w:rPr>
          <w:rFonts w:ascii="宋体" w:hAnsi="宋体" w:hint="eastAsia"/>
          <w:sz w:val="30"/>
          <w:szCs w:val="30"/>
        </w:rPr>
        <w:t>年度维保总结</w:t>
      </w:r>
      <w:proofErr w:type="gramEnd"/>
      <w:r w:rsidRPr="00D13E3A">
        <w:rPr>
          <w:rFonts w:ascii="宋体" w:hAnsi="宋体" w:hint="eastAsia"/>
          <w:sz w:val="30"/>
          <w:szCs w:val="30"/>
        </w:rPr>
        <w:t>等证明文件）后，采购人收到中标人开具等额正式发票及付款确认函后10个工作日内支付剩余20%合同金额。</w:t>
      </w:r>
    </w:p>
    <w:p w14:paraId="14340A40" w14:textId="7379B262" w:rsidR="00D13E3A" w:rsidRPr="002034AB" w:rsidRDefault="00D13E3A" w:rsidP="00D13E3A">
      <w:pPr>
        <w:spacing w:line="360" w:lineRule="auto"/>
        <w:ind w:firstLineChars="200" w:firstLine="600"/>
        <w:rPr>
          <w:rFonts w:ascii="宋体" w:hAnsi="宋体"/>
          <w:sz w:val="30"/>
          <w:szCs w:val="30"/>
        </w:rPr>
      </w:pPr>
      <w:r>
        <w:rPr>
          <w:rFonts w:ascii="宋体" w:hAnsi="宋体" w:hint="eastAsia"/>
          <w:sz w:val="30"/>
          <w:szCs w:val="30"/>
        </w:rPr>
        <w:t>4</w:t>
      </w:r>
      <w:r w:rsidRPr="00D13E3A">
        <w:rPr>
          <w:rFonts w:ascii="宋体" w:hAnsi="宋体" w:hint="eastAsia"/>
          <w:sz w:val="30"/>
          <w:szCs w:val="30"/>
        </w:rPr>
        <w:t>、签订合同</w:t>
      </w:r>
      <w:r>
        <w:rPr>
          <w:rFonts w:ascii="宋体" w:hAnsi="宋体" w:hint="eastAsia"/>
          <w:sz w:val="30"/>
          <w:szCs w:val="30"/>
        </w:rPr>
        <w:t>三</w:t>
      </w:r>
      <w:r w:rsidRPr="00D13E3A">
        <w:rPr>
          <w:rFonts w:ascii="宋体" w:hAnsi="宋体" w:hint="eastAsia"/>
          <w:sz w:val="30"/>
          <w:szCs w:val="30"/>
        </w:rPr>
        <w:t>年后，中标人通过采购人验收（需提供</w:t>
      </w:r>
      <w:proofErr w:type="gramStart"/>
      <w:r w:rsidRPr="00D13E3A">
        <w:rPr>
          <w:rFonts w:ascii="宋体" w:hAnsi="宋体" w:hint="eastAsia"/>
          <w:sz w:val="30"/>
          <w:szCs w:val="30"/>
        </w:rPr>
        <w:t>年度维保总结</w:t>
      </w:r>
      <w:proofErr w:type="gramEnd"/>
      <w:r w:rsidRPr="00D13E3A">
        <w:rPr>
          <w:rFonts w:ascii="宋体" w:hAnsi="宋体" w:hint="eastAsia"/>
          <w:sz w:val="30"/>
          <w:szCs w:val="30"/>
        </w:rPr>
        <w:t>等证明文件）后，采购人收到中标人开具等额正式发票及付款确认函后10个工作日内支付剩余</w:t>
      </w:r>
      <w:r>
        <w:rPr>
          <w:rFonts w:ascii="宋体" w:hAnsi="宋体" w:hint="eastAsia"/>
          <w:sz w:val="30"/>
          <w:szCs w:val="30"/>
        </w:rPr>
        <w:t>1</w:t>
      </w:r>
      <w:r w:rsidRPr="00D13E3A">
        <w:rPr>
          <w:rFonts w:ascii="宋体" w:hAnsi="宋体" w:hint="eastAsia"/>
          <w:sz w:val="30"/>
          <w:szCs w:val="30"/>
        </w:rPr>
        <w:t>0%合同金额。</w:t>
      </w:r>
    </w:p>
    <w:p w14:paraId="7BC125FF" w14:textId="6184217F" w:rsidR="00660069" w:rsidRPr="002034AB" w:rsidRDefault="00D13E3A" w:rsidP="00805730">
      <w:pPr>
        <w:spacing w:line="360" w:lineRule="auto"/>
        <w:ind w:firstLineChars="200" w:firstLine="600"/>
        <w:rPr>
          <w:rFonts w:ascii="宋体" w:hAnsi="宋体"/>
          <w:sz w:val="30"/>
          <w:szCs w:val="30"/>
        </w:rPr>
      </w:pPr>
      <w:r>
        <w:rPr>
          <w:rFonts w:ascii="宋体" w:hAnsi="宋体" w:hint="eastAsia"/>
          <w:sz w:val="30"/>
          <w:szCs w:val="30"/>
        </w:rPr>
        <w:t>5</w:t>
      </w:r>
      <w:r w:rsidR="00660069" w:rsidRPr="002034AB">
        <w:rPr>
          <w:rFonts w:ascii="宋体" w:hAnsi="宋体" w:hint="eastAsia"/>
          <w:sz w:val="30"/>
          <w:szCs w:val="30"/>
        </w:rPr>
        <w:t>、付款方式：银行汇付（含电汇）形式或银行承兑汇票形式。</w:t>
      </w:r>
    </w:p>
    <w:p w14:paraId="3BDBB254" w14:textId="1BA75267" w:rsidR="00660069" w:rsidRPr="002034AB" w:rsidRDefault="00D13E3A" w:rsidP="00805730">
      <w:pPr>
        <w:spacing w:line="360" w:lineRule="auto"/>
        <w:ind w:firstLineChars="200" w:firstLine="600"/>
        <w:rPr>
          <w:rFonts w:ascii="宋体" w:hAnsi="宋体"/>
          <w:sz w:val="30"/>
          <w:szCs w:val="30"/>
        </w:rPr>
      </w:pPr>
      <w:r>
        <w:rPr>
          <w:rFonts w:ascii="宋体" w:hAnsi="宋体" w:hint="eastAsia"/>
          <w:sz w:val="30"/>
          <w:szCs w:val="30"/>
        </w:rPr>
        <w:t>6</w:t>
      </w:r>
      <w:r w:rsidR="00660069" w:rsidRPr="002034AB">
        <w:rPr>
          <w:rFonts w:ascii="宋体" w:hAnsi="宋体" w:hint="eastAsia"/>
          <w:sz w:val="30"/>
          <w:szCs w:val="30"/>
        </w:rPr>
        <w:t>、</w:t>
      </w:r>
      <w:r w:rsidR="00862A38">
        <w:rPr>
          <w:rFonts w:ascii="宋体" w:hAnsi="宋体" w:hint="eastAsia"/>
          <w:sz w:val="30"/>
          <w:szCs w:val="30"/>
        </w:rPr>
        <w:t>中标人</w:t>
      </w:r>
      <w:bookmarkStart w:id="0" w:name="_GoBack"/>
      <w:bookmarkEnd w:id="0"/>
      <w:r w:rsidR="00660069" w:rsidRPr="002034AB">
        <w:rPr>
          <w:rFonts w:ascii="宋体" w:hAnsi="宋体" w:hint="eastAsia"/>
          <w:sz w:val="30"/>
          <w:szCs w:val="30"/>
        </w:rPr>
        <w:t>向采购人开具的发票为增值税专用发票。</w:t>
      </w:r>
    </w:p>
    <w:p w14:paraId="13967AB3" w14:textId="34489532" w:rsidR="00E84B42" w:rsidRPr="002034AB" w:rsidRDefault="00660069" w:rsidP="00805730">
      <w:pPr>
        <w:spacing w:line="360" w:lineRule="auto"/>
        <w:ind w:firstLineChars="200" w:firstLine="600"/>
        <w:rPr>
          <w:rFonts w:ascii="宋体" w:hAnsi="宋体"/>
          <w:sz w:val="30"/>
          <w:szCs w:val="30"/>
        </w:rPr>
      </w:pPr>
      <w:r w:rsidRPr="002034AB">
        <w:rPr>
          <w:rFonts w:ascii="宋体" w:hAnsi="宋体" w:hint="eastAsia"/>
          <w:sz w:val="30"/>
          <w:szCs w:val="30"/>
        </w:rPr>
        <w:t>因</w:t>
      </w:r>
      <w:r w:rsidR="00805730" w:rsidRPr="002034AB">
        <w:rPr>
          <w:rFonts w:ascii="宋体" w:hAnsi="宋体" w:hint="eastAsia"/>
          <w:sz w:val="30"/>
          <w:szCs w:val="30"/>
        </w:rPr>
        <w:t>投标人</w:t>
      </w:r>
      <w:r w:rsidRPr="002034AB">
        <w:rPr>
          <w:rFonts w:ascii="宋体" w:hAnsi="宋体" w:hint="eastAsia"/>
          <w:sz w:val="30"/>
          <w:szCs w:val="30"/>
        </w:rPr>
        <w:t>的响应报价增值税税率报</w:t>
      </w:r>
      <w:proofErr w:type="gramStart"/>
      <w:r w:rsidRPr="002034AB">
        <w:rPr>
          <w:rFonts w:ascii="宋体" w:hAnsi="宋体" w:hint="eastAsia"/>
          <w:sz w:val="30"/>
          <w:szCs w:val="30"/>
        </w:rPr>
        <w:t>错导致</w:t>
      </w:r>
      <w:proofErr w:type="gramEnd"/>
      <w:r w:rsidRPr="002034AB">
        <w:rPr>
          <w:rFonts w:ascii="宋体" w:hAnsi="宋体" w:hint="eastAsia"/>
          <w:sz w:val="30"/>
          <w:szCs w:val="30"/>
        </w:rPr>
        <w:t>合同含税金额或不含税金额出现错误，经评标委员会复核得出正确税率并计算出合同价格，若评标委员会复核后的合同价格高于</w:t>
      </w:r>
      <w:r w:rsidR="00805730" w:rsidRPr="002034AB">
        <w:rPr>
          <w:rFonts w:ascii="宋体" w:hAnsi="宋体" w:hint="eastAsia"/>
          <w:sz w:val="30"/>
          <w:szCs w:val="30"/>
        </w:rPr>
        <w:t>投标人</w:t>
      </w:r>
      <w:r w:rsidRPr="002034AB">
        <w:rPr>
          <w:rFonts w:ascii="宋体" w:hAnsi="宋体" w:hint="eastAsia"/>
          <w:sz w:val="30"/>
          <w:szCs w:val="30"/>
        </w:rPr>
        <w:t>的错误报价，则取两者中相对低的价格作为合同价格计算。</w:t>
      </w:r>
    </w:p>
    <w:sectPr w:rsidR="00E84B42" w:rsidRPr="002034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BD2029" w14:textId="77777777" w:rsidR="00045DFA" w:rsidRDefault="00045DFA" w:rsidP="00E01F41">
      <w:r>
        <w:separator/>
      </w:r>
    </w:p>
  </w:endnote>
  <w:endnote w:type="continuationSeparator" w:id="0">
    <w:p w14:paraId="5103B6E8" w14:textId="77777777" w:rsidR="00045DFA" w:rsidRDefault="00045DFA" w:rsidP="00E01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等线 Light">
    <w:altName w:val="Arial Unicode MS"/>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4947EF" w14:textId="77777777" w:rsidR="00045DFA" w:rsidRDefault="00045DFA" w:rsidP="00E01F41">
      <w:r>
        <w:separator/>
      </w:r>
    </w:p>
  </w:footnote>
  <w:footnote w:type="continuationSeparator" w:id="0">
    <w:p w14:paraId="3FAC5FBD" w14:textId="77777777" w:rsidR="00045DFA" w:rsidRDefault="00045DFA" w:rsidP="00E01F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401"/>
    <w:rsid w:val="00045DFA"/>
    <w:rsid w:val="00053AF6"/>
    <w:rsid w:val="0007685E"/>
    <w:rsid w:val="000C3E8C"/>
    <w:rsid w:val="00156F71"/>
    <w:rsid w:val="001B0E9A"/>
    <w:rsid w:val="001B3844"/>
    <w:rsid w:val="001B4662"/>
    <w:rsid w:val="002034AB"/>
    <w:rsid w:val="002B6725"/>
    <w:rsid w:val="00333BAF"/>
    <w:rsid w:val="004003F0"/>
    <w:rsid w:val="004767BA"/>
    <w:rsid w:val="004F5CF3"/>
    <w:rsid w:val="005A4585"/>
    <w:rsid w:val="00660069"/>
    <w:rsid w:val="006B3511"/>
    <w:rsid w:val="00805730"/>
    <w:rsid w:val="00862A38"/>
    <w:rsid w:val="00866EDF"/>
    <w:rsid w:val="009178AF"/>
    <w:rsid w:val="009440DF"/>
    <w:rsid w:val="00A4070E"/>
    <w:rsid w:val="00A46624"/>
    <w:rsid w:val="00BB5A15"/>
    <w:rsid w:val="00C75C7A"/>
    <w:rsid w:val="00D04A14"/>
    <w:rsid w:val="00D13E3A"/>
    <w:rsid w:val="00D62F5F"/>
    <w:rsid w:val="00DE6AE2"/>
    <w:rsid w:val="00E01F41"/>
    <w:rsid w:val="00E84B42"/>
    <w:rsid w:val="00E90FE2"/>
    <w:rsid w:val="00ED5401"/>
    <w:rsid w:val="00F54D1D"/>
    <w:rsid w:val="00FE7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48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F41"/>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1F41"/>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1F41"/>
    <w:rPr>
      <w:sz w:val="18"/>
      <w:szCs w:val="18"/>
    </w:rPr>
  </w:style>
  <w:style w:type="paragraph" w:styleId="a4">
    <w:name w:val="footer"/>
    <w:basedOn w:val="a"/>
    <w:link w:val="Char0"/>
    <w:uiPriority w:val="99"/>
    <w:unhideWhenUsed/>
    <w:rsid w:val="00E01F4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1F41"/>
    <w:rPr>
      <w:sz w:val="18"/>
      <w:szCs w:val="18"/>
    </w:rPr>
  </w:style>
  <w:style w:type="character" w:styleId="a5">
    <w:name w:val="annotation reference"/>
    <w:basedOn w:val="a0"/>
    <w:uiPriority w:val="99"/>
    <w:semiHidden/>
    <w:unhideWhenUsed/>
    <w:rsid w:val="009178AF"/>
    <w:rPr>
      <w:sz w:val="21"/>
      <w:szCs w:val="21"/>
    </w:rPr>
  </w:style>
  <w:style w:type="paragraph" w:styleId="a6">
    <w:name w:val="annotation text"/>
    <w:basedOn w:val="a"/>
    <w:link w:val="Char1"/>
    <w:uiPriority w:val="99"/>
    <w:semiHidden/>
    <w:unhideWhenUsed/>
    <w:rsid w:val="009178AF"/>
    <w:pPr>
      <w:jc w:val="left"/>
    </w:pPr>
  </w:style>
  <w:style w:type="character" w:customStyle="1" w:styleId="Char1">
    <w:name w:val="批注文字 Char"/>
    <w:basedOn w:val="a0"/>
    <w:link w:val="a6"/>
    <w:uiPriority w:val="99"/>
    <w:semiHidden/>
    <w:rsid w:val="009178AF"/>
    <w:rPr>
      <w:rFonts w:ascii="Times New Roman" w:eastAsia="宋体" w:hAnsi="Times New Roman" w:cs="Times New Roman"/>
      <w:szCs w:val="21"/>
    </w:rPr>
  </w:style>
  <w:style w:type="paragraph" w:styleId="a7">
    <w:name w:val="annotation subject"/>
    <w:basedOn w:val="a6"/>
    <w:next w:val="a6"/>
    <w:link w:val="Char2"/>
    <w:uiPriority w:val="99"/>
    <w:semiHidden/>
    <w:unhideWhenUsed/>
    <w:rsid w:val="009178AF"/>
    <w:rPr>
      <w:b/>
      <w:bCs/>
    </w:rPr>
  </w:style>
  <w:style w:type="character" w:customStyle="1" w:styleId="Char2">
    <w:name w:val="批注主题 Char"/>
    <w:basedOn w:val="Char1"/>
    <w:link w:val="a7"/>
    <w:uiPriority w:val="99"/>
    <w:semiHidden/>
    <w:rsid w:val="009178AF"/>
    <w:rPr>
      <w:rFonts w:ascii="Times New Roman" w:eastAsia="宋体" w:hAnsi="Times New Roman" w:cs="Times New Roman"/>
      <w:b/>
      <w:bCs/>
      <w:szCs w:val="21"/>
    </w:rPr>
  </w:style>
  <w:style w:type="paragraph" w:styleId="a8">
    <w:name w:val="Balloon Text"/>
    <w:basedOn w:val="a"/>
    <w:link w:val="Char3"/>
    <w:uiPriority w:val="99"/>
    <w:semiHidden/>
    <w:unhideWhenUsed/>
    <w:rsid w:val="009178AF"/>
    <w:rPr>
      <w:sz w:val="18"/>
      <w:szCs w:val="18"/>
    </w:rPr>
  </w:style>
  <w:style w:type="character" w:customStyle="1" w:styleId="Char3">
    <w:name w:val="批注框文本 Char"/>
    <w:basedOn w:val="a0"/>
    <w:link w:val="a8"/>
    <w:uiPriority w:val="99"/>
    <w:semiHidden/>
    <w:rsid w:val="009178A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F41"/>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1F41"/>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1F41"/>
    <w:rPr>
      <w:sz w:val="18"/>
      <w:szCs w:val="18"/>
    </w:rPr>
  </w:style>
  <w:style w:type="paragraph" w:styleId="a4">
    <w:name w:val="footer"/>
    <w:basedOn w:val="a"/>
    <w:link w:val="Char0"/>
    <w:uiPriority w:val="99"/>
    <w:unhideWhenUsed/>
    <w:rsid w:val="00E01F4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1F41"/>
    <w:rPr>
      <w:sz w:val="18"/>
      <w:szCs w:val="18"/>
    </w:rPr>
  </w:style>
  <w:style w:type="character" w:styleId="a5">
    <w:name w:val="annotation reference"/>
    <w:basedOn w:val="a0"/>
    <w:uiPriority w:val="99"/>
    <w:semiHidden/>
    <w:unhideWhenUsed/>
    <w:rsid w:val="009178AF"/>
    <w:rPr>
      <w:sz w:val="21"/>
      <w:szCs w:val="21"/>
    </w:rPr>
  </w:style>
  <w:style w:type="paragraph" w:styleId="a6">
    <w:name w:val="annotation text"/>
    <w:basedOn w:val="a"/>
    <w:link w:val="Char1"/>
    <w:uiPriority w:val="99"/>
    <w:semiHidden/>
    <w:unhideWhenUsed/>
    <w:rsid w:val="009178AF"/>
    <w:pPr>
      <w:jc w:val="left"/>
    </w:pPr>
  </w:style>
  <w:style w:type="character" w:customStyle="1" w:styleId="Char1">
    <w:name w:val="批注文字 Char"/>
    <w:basedOn w:val="a0"/>
    <w:link w:val="a6"/>
    <w:uiPriority w:val="99"/>
    <w:semiHidden/>
    <w:rsid w:val="009178AF"/>
    <w:rPr>
      <w:rFonts w:ascii="Times New Roman" w:eastAsia="宋体" w:hAnsi="Times New Roman" w:cs="Times New Roman"/>
      <w:szCs w:val="21"/>
    </w:rPr>
  </w:style>
  <w:style w:type="paragraph" w:styleId="a7">
    <w:name w:val="annotation subject"/>
    <w:basedOn w:val="a6"/>
    <w:next w:val="a6"/>
    <w:link w:val="Char2"/>
    <w:uiPriority w:val="99"/>
    <w:semiHidden/>
    <w:unhideWhenUsed/>
    <w:rsid w:val="009178AF"/>
    <w:rPr>
      <w:b/>
      <w:bCs/>
    </w:rPr>
  </w:style>
  <w:style w:type="character" w:customStyle="1" w:styleId="Char2">
    <w:name w:val="批注主题 Char"/>
    <w:basedOn w:val="Char1"/>
    <w:link w:val="a7"/>
    <w:uiPriority w:val="99"/>
    <w:semiHidden/>
    <w:rsid w:val="009178AF"/>
    <w:rPr>
      <w:rFonts w:ascii="Times New Roman" w:eastAsia="宋体" w:hAnsi="Times New Roman" w:cs="Times New Roman"/>
      <w:b/>
      <w:bCs/>
      <w:szCs w:val="21"/>
    </w:rPr>
  </w:style>
  <w:style w:type="paragraph" w:styleId="a8">
    <w:name w:val="Balloon Text"/>
    <w:basedOn w:val="a"/>
    <w:link w:val="Char3"/>
    <w:uiPriority w:val="99"/>
    <w:semiHidden/>
    <w:unhideWhenUsed/>
    <w:rsid w:val="009178AF"/>
    <w:rPr>
      <w:sz w:val="18"/>
      <w:szCs w:val="18"/>
    </w:rPr>
  </w:style>
  <w:style w:type="character" w:customStyle="1" w:styleId="Char3">
    <w:name w:val="批注框文本 Char"/>
    <w:basedOn w:val="a0"/>
    <w:link w:val="a8"/>
    <w:uiPriority w:val="99"/>
    <w:semiHidden/>
    <w:rsid w:val="009178A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282</Words>
  <Characters>1613</Characters>
  <Application>Microsoft Office Word</Application>
  <DocSecurity>0</DocSecurity>
  <Lines>13</Lines>
  <Paragraphs>3</Paragraphs>
  <ScaleCrop>false</ScaleCrop>
  <Company/>
  <LinksUpToDate>false</LinksUpToDate>
  <CharactersWithSpaces>1892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a037514</dc:creator>
  <cp:keywords/>
  <dc:description/>
  <cp:lastModifiedBy>永连招标-黄工</cp:lastModifiedBy>
  <cp:revision>35</cp:revision>
  <dcterms:created xsi:type="dcterms:W3CDTF">2023-06-13T02:40:00Z</dcterms:created>
  <dcterms:modified xsi:type="dcterms:W3CDTF">2023-06-14T03:48:00Z</dcterms:modified>
</cp:coreProperties>
</file>